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FEF7D" w14:textId="77777777" w:rsidR="00473AF5" w:rsidRDefault="00473AF5" w:rsidP="00473AF5">
      <w:pPr>
        <w:jc w:val="center"/>
        <w:rPr>
          <w:rFonts w:eastAsia="方正舒体"/>
          <w:color w:val="FF0000"/>
          <w:sz w:val="84"/>
        </w:rPr>
      </w:pPr>
      <w:bookmarkStart w:id="0" w:name="_GoBack"/>
      <w:bookmarkEnd w:id="0"/>
      <w:r>
        <w:rPr>
          <w:rFonts w:hint="eastAsia"/>
        </w:rPr>
        <w:t xml:space="preserve">  </w:t>
      </w:r>
      <w:r>
        <w:rPr>
          <w:rFonts w:eastAsia="方正舒体" w:hint="eastAsia"/>
          <w:color w:val="FF0000"/>
          <w:sz w:val="84"/>
        </w:rPr>
        <w:t>学习通讯</w:t>
      </w:r>
    </w:p>
    <w:p w14:paraId="22B35CA3" w14:textId="77777777" w:rsidR="00473AF5" w:rsidRDefault="00473AF5" w:rsidP="00473AF5">
      <w:pPr>
        <w:rPr>
          <w:rFonts w:hAnsi="宋体" w:cs="宋体"/>
          <w:szCs w:val="21"/>
        </w:rPr>
      </w:pPr>
      <w:r>
        <w:rPr>
          <w:rFonts w:hint="eastAsia"/>
        </w:rPr>
        <w:t xml:space="preserve">  </w:t>
      </w:r>
      <w:r>
        <w:rPr>
          <w:rFonts w:hint="eastAsia"/>
          <w:szCs w:val="21"/>
        </w:rPr>
        <w:t xml:space="preserve">                 </w:t>
      </w:r>
      <w:r>
        <w:rPr>
          <w:rFonts w:hAnsi="宋体" w:cs="宋体" w:hint="eastAsia"/>
          <w:szCs w:val="21"/>
        </w:rPr>
        <w:t xml:space="preserve">                       </w:t>
      </w:r>
    </w:p>
    <w:p w14:paraId="6F95D604" w14:textId="17C3D1F6" w:rsidR="000367A3" w:rsidRDefault="000367A3" w:rsidP="000367A3">
      <w:pPr>
        <w:rPr>
          <w:rFonts w:ascii="宋体" w:hAnsi="宋体" w:cs="宋体"/>
          <w:sz w:val="24"/>
        </w:rPr>
      </w:pPr>
      <w:r>
        <w:rPr>
          <w:rFonts w:ascii="宋体" w:hAnsi="宋体" w:cs="宋体" w:hint="eastAsia"/>
          <w:sz w:val="24"/>
        </w:rPr>
        <w:t xml:space="preserve"> </w:t>
      </w:r>
      <w:r w:rsidR="001212E2">
        <w:rPr>
          <w:rFonts w:ascii="宋体" w:hAnsi="宋体" w:cs="宋体"/>
          <w:sz w:val="24"/>
        </w:rPr>
        <w:t xml:space="preserve"> </w:t>
      </w:r>
      <w:r>
        <w:rPr>
          <w:rFonts w:ascii="宋体" w:hAnsi="宋体" w:cs="宋体" w:hint="eastAsia"/>
          <w:sz w:val="24"/>
        </w:rPr>
        <w:t>北京交通大学图书馆直属党支部</w:t>
      </w:r>
      <w:r w:rsidR="001212E2">
        <w:rPr>
          <w:rFonts w:ascii="宋体" w:hAnsi="宋体" w:cs="宋体" w:hint="eastAsia"/>
          <w:sz w:val="24"/>
        </w:rPr>
        <w:t xml:space="preserve">              </w:t>
      </w:r>
      <w:r w:rsidR="0058242E">
        <w:rPr>
          <w:rFonts w:ascii="宋体" w:hAnsi="宋体" w:cs="宋体"/>
          <w:sz w:val="24"/>
        </w:rPr>
        <w:t xml:space="preserve"> </w:t>
      </w:r>
      <w:r>
        <w:rPr>
          <w:rFonts w:ascii="宋体" w:hAnsi="宋体" w:cs="宋体" w:hint="eastAsia"/>
          <w:sz w:val="24"/>
        </w:rPr>
        <w:t>主</w:t>
      </w:r>
      <w:r w:rsidR="001212E2">
        <w:rPr>
          <w:rFonts w:ascii="宋体" w:hAnsi="宋体" w:cs="宋体" w:hint="eastAsia"/>
          <w:sz w:val="24"/>
        </w:rPr>
        <w:t xml:space="preserve">   </w:t>
      </w:r>
      <w:r w:rsidR="001212E2">
        <w:rPr>
          <w:rFonts w:ascii="宋体" w:hAnsi="宋体" w:cs="宋体"/>
          <w:sz w:val="24"/>
        </w:rPr>
        <w:t xml:space="preserve"> </w:t>
      </w:r>
      <w:r>
        <w:rPr>
          <w:rFonts w:ascii="宋体" w:hAnsi="宋体" w:cs="宋体" w:hint="eastAsia"/>
          <w:sz w:val="24"/>
        </w:rPr>
        <w:t xml:space="preserve">编：裴劲松 </w:t>
      </w:r>
    </w:p>
    <w:p w14:paraId="6240496B" w14:textId="4D20C7EA" w:rsidR="000367A3" w:rsidRDefault="000367A3" w:rsidP="000367A3">
      <w:pPr>
        <w:ind w:firstLineChars="100" w:firstLine="240"/>
        <w:rPr>
          <w:rFonts w:ascii="宋体" w:hAnsi="宋体" w:cs="宋体"/>
          <w:sz w:val="24"/>
        </w:rPr>
      </w:pPr>
      <w:r>
        <w:rPr>
          <w:rFonts w:ascii="宋体" w:hAnsi="宋体" w:cs="宋体" w:hint="eastAsia"/>
          <w:sz w:val="24"/>
        </w:rPr>
        <w:t>20</w:t>
      </w:r>
      <w:r>
        <w:rPr>
          <w:rFonts w:ascii="宋体" w:hAnsi="宋体" w:cs="宋体"/>
          <w:sz w:val="24"/>
        </w:rPr>
        <w:t>20</w:t>
      </w:r>
      <w:r>
        <w:rPr>
          <w:rFonts w:ascii="宋体" w:hAnsi="宋体" w:cs="宋体" w:hint="eastAsia"/>
          <w:sz w:val="24"/>
        </w:rPr>
        <w:t>年第（</w:t>
      </w:r>
      <w:r>
        <w:rPr>
          <w:rFonts w:ascii="宋体" w:hAnsi="宋体" w:cs="宋体"/>
          <w:sz w:val="24"/>
        </w:rPr>
        <w:t>1</w:t>
      </w:r>
      <w:r>
        <w:rPr>
          <w:rFonts w:ascii="宋体" w:hAnsi="宋体" w:cs="宋体" w:hint="eastAsia"/>
          <w:sz w:val="24"/>
        </w:rPr>
        <w:t>）期总第（4</w:t>
      </w:r>
      <w:r w:rsidR="00282C06">
        <w:rPr>
          <w:rFonts w:ascii="宋体" w:hAnsi="宋体" w:cs="宋体"/>
          <w:sz w:val="24"/>
        </w:rPr>
        <w:t>9</w:t>
      </w:r>
      <w:r>
        <w:rPr>
          <w:rFonts w:ascii="宋体" w:hAnsi="宋体" w:cs="宋体" w:hint="eastAsia"/>
          <w:sz w:val="24"/>
        </w:rPr>
        <w:t>）期</w:t>
      </w:r>
      <w:r w:rsidR="001212E2">
        <w:rPr>
          <w:rFonts w:ascii="宋体" w:hAnsi="宋体" w:cs="宋体" w:hint="eastAsia"/>
          <w:sz w:val="24"/>
        </w:rPr>
        <w:t xml:space="preserve">               </w:t>
      </w:r>
      <w:r>
        <w:rPr>
          <w:rFonts w:ascii="宋体" w:hAnsi="宋体" w:cs="宋体" w:hint="eastAsia"/>
          <w:sz w:val="24"/>
        </w:rPr>
        <w:t>本期责编：庞家乐</w:t>
      </w:r>
    </w:p>
    <w:p w14:paraId="574D7259" w14:textId="4196D303" w:rsidR="000367A3" w:rsidRPr="00067BA4" w:rsidRDefault="000367A3" w:rsidP="000367A3">
      <w:pPr>
        <w:tabs>
          <w:tab w:val="left" w:pos="6624"/>
        </w:tabs>
        <w:adjustRightInd w:val="0"/>
        <w:snapToGrid w:val="0"/>
        <w:ind w:firstLineChars="100" w:firstLine="240"/>
      </w:pPr>
      <w:r>
        <w:rPr>
          <w:rFonts w:ascii="宋体" w:hAnsi="宋体" w:cs="宋体" w:hint="eastAsia"/>
          <w:sz w:val="24"/>
        </w:rPr>
        <w:t>本期</w:t>
      </w:r>
      <w:r w:rsidR="003E389B">
        <w:rPr>
          <w:rFonts w:ascii="宋体" w:hAnsi="宋体" w:cs="宋体"/>
          <w:sz w:val="24"/>
        </w:rPr>
        <w:t>41</w:t>
      </w:r>
      <w:r>
        <w:rPr>
          <w:rFonts w:ascii="宋体" w:hAnsi="宋体" w:cs="宋体" w:hint="eastAsia"/>
          <w:sz w:val="24"/>
        </w:rPr>
        <w:t>页  20</w:t>
      </w:r>
      <w:r>
        <w:rPr>
          <w:rFonts w:ascii="宋体" w:hAnsi="宋体" w:cs="宋体"/>
          <w:sz w:val="24"/>
        </w:rPr>
        <w:t>20</w:t>
      </w:r>
      <w:r>
        <w:rPr>
          <w:rFonts w:ascii="宋体" w:hAnsi="宋体" w:cs="宋体" w:hint="eastAsia"/>
          <w:sz w:val="24"/>
        </w:rPr>
        <w:t>年</w:t>
      </w:r>
      <w:r>
        <w:rPr>
          <w:rFonts w:ascii="宋体" w:hAnsi="宋体" w:cs="宋体"/>
          <w:sz w:val="24"/>
        </w:rPr>
        <w:t>5</w:t>
      </w:r>
      <w:r>
        <w:rPr>
          <w:rFonts w:ascii="宋体" w:hAnsi="宋体" w:cs="宋体" w:hint="eastAsia"/>
          <w:sz w:val="24"/>
        </w:rPr>
        <w:t>月</w:t>
      </w:r>
      <w:r w:rsidR="001212E2">
        <w:rPr>
          <w:rFonts w:ascii="宋体" w:hAnsi="宋体" w:cs="宋体"/>
          <w:sz w:val="24"/>
        </w:rPr>
        <w:t>25</w:t>
      </w:r>
      <w:r>
        <w:rPr>
          <w:rFonts w:ascii="宋体" w:hAnsi="宋体" w:cs="宋体" w:hint="eastAsia"/>
          <w:sz w:val="24"/>
        </w:rPr>
        <w:t>日                审    核：</w:t>
      </w:r>
      <w:r>
        <w:rPr>
          <w:rFonts w:hint="eastAsia"/>
          <w:sz w:val="24"/>
        </w:rPr>
        <w:t>高爱军</w:t>
      </w:r>
    </w:p>
    <w:p w14:paraId="5128B06D" w14:textId="2BD016D0" w:rsidR="000367A3" w:rsidRPr="00067BA4" w:rsidRDefault="000367A3" w:rsidP="000367A3">
      <w:pPr>
        <w:rPr>
          <w:sz w:val="24"/>
          <w:szCs w:val="32"/>
        </w:rPr>
      </w:pPr>
      <w:r>
        <w:rPr>
          <w:noProof/>
        </w:rPr>
        <mc:AlternateContent>
          <mc:Choice Requires="wps">
            <w:drawing>
              <wp:anchor distT="0" distB="0" distL="114300" distR="114300" simplePos="0" relativeHeight="251661312" behindDoc="0" locked="0" layoutInCell="1" allowOverlap="1" wp14:anchorId="36EF5753" wp14:editId="29548DC9">
                <wp:simplePos x="0" y="0"/>
                <wp:positionH relativeFrom="column">
                  <wp:posOffset>-3810</wp:posOffset>
                </wp:positionH>
                <wp:positionV relativeFrom="paragraph">
                  <wp:posOffset>56515</wp:posOffset>
                </wp:positionV>
                <wp:extent cx="5285740" cy="2540"/>
                <wp:effectExtent l="34290" t="37465" r="33020" b="3619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5740" cy="2540"/>
                        </a:xfrm>
                        <a:prstGeom prst="straightConnector1">
                          <a:avLst/>
                        </a:prstGeom>
                        <a:noFill/>
                        <a:ln w="5715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6924796" id="_x0000_t32" coordsize="21600,21600" o:spt="32" o:oned="t" path="m,l21600,21600e" filled="f">
                <v:path arrowok="t" fillok="f" o:connecttype="none"/>
                <o:lock v:ext="edit" shapetype="t"/>
              </v:shapetype>
              <v:shape id="直接箭头连接符 3" o:spid="_x0000_s1026" type="#_x0000_t32" style="position:absolute;margin-left:-.3pt;margin-top:4.45pt;width:416.2pt;height:.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" strokecolor="red" strokeweight="4.5pt">
                <v:fill o:detectmouseclick="t"/>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16F5D269" wp14:editId="45B69EF4">
                <wp:simplePos x="0" y="0"/>
                <wp:positionH relativeFrom="column">
                  <wp:posOffset>-5080</wp:posOffset>
                </wp:positionH>
                <wp:positionV relativeFrom="paragraph">
                  <wp:posOffset>119380</wp:posOffset>
                </wp:positionV>
                <wp:extent cx="5281295" cy="1270"/>
                <wp:effectExtent l="13970" t="5080" r="10160" b="1270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81295" cy="1270"/>
                        </a:xfrm>
                        <a:prstGeom prst="straightConnector1">
                          <a:avLst/>
                        </a:prstGeom>
                        <a:noFill/>
                        <a:ln w="635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EF883AB" id="直接箭头连接符 2" o:spid="_x0000_s1026" type="#_x0000_t32" style="position:absolute;margin-left:-.4pt;margin-top:9.4pt;width:415.85pt;height:.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" strokecolor="red" strokeweight=".5pt">
                <v:fill o:detectmouseclick="t"/>
                <v:stroke joinstyle="miter"/>
              </v:shape>
            </w:pict>
          </mc:Fallback>
        </mc:AlternateContent>
      </w:r>
    </w:p>
    <w:sdt>
      <w:sdtPr>
        <w:rPr>
          <w:rFonts w:ascii="黑体" w:eastAsia="黑体" w:hAnsi="黑体" w:cstheme="minorBidi"/>
          <w:color w:val="auto"/>
          <w:kern w:val="2"/>
          <w:sz w:val="21"/>
          <w:szCs w:val="24"/>
          <w:lang w:val="zh-CN"/>
        </w:rPr>
        <w:id w:val="-753049781"/>
        <w:docPartObj>
          <w:docPartGallery w:val="Table of Contents"/>
          <w:docPartUnique/>
        </w:docPartObj>
      </w:sdtPr>
      <w:sdtEndPr>
        <w:rPr>
          <w:rFonts w:ascii="Microsoft YaHei UI" w:eastAsia="Microsoft YaHei UI" w:hAnsi="Microsoft YaHei UI"/>
          <w:b/>
          <w:bCs/>
          <w:sz w:val="28"/>
          <w:szCs w:val="28"/>
        </w:rPr>
      </w:sdtEndPr>
      <w:sdtContent>
        <w:p w14:paraId="0397F5C3" w14:textId="77777777" w:rsidR="004E38F2" w:rsidRPr="000367A3" w:rsidRDefault="004E38F2" w:rsidP="000367A3">
          <w:pPr>
            <w:pStyle w:val="TOC"/>
            <w:jc w:val="center"/>
            <w:rPr>
              <w:rFonts w:ascii="黑体" w:eastAsia="黑体" w:hAnsi="黑体"/>
            </w:rPr>
          </w:pPr>
          <w:r w:rsidRPr="000367A3">
            <w:rPr>
              <w:rFonts w:ascii="黑体" w:eastAsia="黑体" w:hAnsi="黑体"/>
              <w:lang w:val="zh-CN"/>
            </w:rPr>
            <w:t>目录</w:t>
          </w:r>
        </w:p>
        <w:p w14:paraId="2F5A7EEE" w14:textId="7CA5F1F8" w:rsidR="00ED7B48" w:rsidRPr="00ED7B48" w:rsidRDefault="004E38F2" w:rsidP="00ED7B48">
          <w:pPr>
            <w:pStyle w:val="10"/>
            <w:tabs>
              <w:tab w:val="right" w:leader="dot" w:pos="8296"/>
            </w:tabs>
            <w:ind w:leftChars="200" w:left="420"/>
            <w:rPr>
              <w:rFonts w:asciiTheme="minorEastAsia" w:eastAsiaTheme="minorEastAsia" w:hAnsiTheme="minorEastAsia" w:cstheme="minorBidi"/>
              <w:noProof/>
              <w:kern w:val="0"/>
              <w:sz w:val="30"/>
              <w:szCs w:val="30"/>
            </w:rPr>
          </w:pPr>
          <w:r w:rsidRPr="00176D4C">
            <w:rPr>
              <w:rFonts w:ascii="宋体" w:hAnsi="宋体"/>
              <w:sz w:val="30"/>
              <w:szCs w:val="30"/>
            </w:rPr>
            <w:fldChar w:fldCharType="begin"/>
          </w:r>
          <w:r w:rsidRPr="00176D4C">
            <w:rPr>
              <w:rFonts w:ascii="宋体" w:hAnsi="宋体"/>
              <w:sz w:val="30"/>
              <w:szCs w:val="30"/>
            </w:rPr>
            <w:instrText xml:space="preserve"> TOC \o "1-3" \h \z \u </w:instrText>
          </w:r>
          <w:r w:rsidRPr="00176D4C">
            <w:rPr>
              <w:rFonts w:ascii="宋体" w:hAnsi="宋体"/>
              <w:sz w:val="30"/>
              <w:szCs w:val="30"/>
            </w:rPr>
            <w:fldChar w:fldCharType="separate"/>
          </w:r>
          <w:hyperlink w:anchor="_Toc41470876" w:history="1">
            <w:r w:rsidR="00ED7B48" w:rsidRPr="00ED7B48">
              <w:rPr>
                <w:rStyle w:val="a4"/>
                <w:rFonts w:asciiTheme="minorEastAsia" w:eastAsiaTheme="minorEastAsia" w:hAnsiTheme="minorEastAsia" w:hint="eastAsia"/>
                <w:noProof/>
                <w:sz w:val="30"/>
                <w:szCs w:val="30"/>
              </w:rPr>
              <w:t>政府工作报告</w:t>
            </w:r>
            <w:r w:rsidR="00ED7B48" w:rsidRPr="00ED7B48">
              <w:rPr>
                <w:rFonts w:asciiTheme="minorEastAsia" w:eastAsiaTheme="minorEastAsia" w:hAnsiTheme="minorEastAsia"/>
                <w:noProof/>
                <w:webHidden/>
                <w:sz w:val="30"/>
                <w:szCs w:val="30"/>
              </w:rPr>
              <w:tab/>
            </w:r>
            <w:r w:rsidR="00ED7B48" w:rsidRPr="00ED7B48">
              <w:rPr>
                <w:rFonts w:asciiTheme="minorEastAsia" w:eastAsiaTheme="minorEastAsia" w:hAnsiTheme="minorEastAsia"/>
                <w:noProof/>
                <w:webHidden/>
                <w:sz w:val="30"/>
                <w:szCs w:val="30"/>
              </w:rPr>
              <w:fldChar w:fldCharType="begin"/>
            </w:r>
            <w:r w:rsidR="00ED7B48" w:rsidRPr="00ED7B48">
              <w:rPr>
                <w:rFonts w:asciiTheme="minorEastAsia" w:eastAsiaTheme="minorEastAsia" w:hAnsiTheme="minorEastAsia"/>
                <w:noProof/>
                <w:webHidden/>
                <w:sz w:val="30"/>
                <w:szCs w:val="30"/>
              </w:rPr>
              <w:instrText xml:space="preserve"> PAGEREF _Toc41470876 \h </w:instrText>
            </w:r>
            <w:r w:rsidR="00ED7B48" w:rsidRPr="00ED7B48">
              <w:rPr>
                <w:rFonts w:asciiTheme="minorEastAsia" w:eastAsiaTheme="minorEastAsia" w:hAnsiTheme="minorEastAsia"/>
                <w:noProof/>
                <w:webHidden/>
                <w:sz w:val="30"/>
                <w:szCs w:val="30"/>
              </w:rPr>
            </w:r>
            <w:r w:rsidR="00ED7B48" w:rsidRPr="00ED7B48">
              <w:rPr>
                <w:rFonts w:asciiTheme="minorEastAsia" w:eastAsiaTheme="minorEastAsia" w:hAnsiTheme="minorEastAsia"/>
                <w:noProof/>
                <w:webHidden/>
                <w:sz w:val="30"/>
                <w:szCs w:val="30"/>
              </w:rPr>
              <w:fldChar w:fldCharType="separate"/>
            </w:r>
            <w:r w:rsidR="00195FDF">
              <w:rPr>
                <w:rFonts w:asciiTheme="minorEastAsia" w:eastAsiaTheme="minorEastAsia" w:hAnsiTheme="minorEastAsia"/>
                <w:noProof/>
                <w:webHidden/>
                <w:sz w:val="30"/>
                <w:szCs w:val="30"/>
              </w:rPr>
              <w:t>2</w:t>
            </w:r>
            <w:r w:rsidR="00ED7B48" w:rsidRPr="00ED7B48">
              <w:rPr>
                <w:rFonts w:asciiTheme="minorEastAsia" w:eastAsiaTheme="minorEastAsia" w:hAnsiTheme="minorEastAsia"/>
                <w:noProof/>
                <w:webHidden/>
                <w:sz w:val="30"/>
                <w:szCs w:val="30"/>
              </w:rPr>
              <w:fldChar w:fldCharType="end"/>
            </w:r>
          </w:hyperlink>
        </w:p>
        <w:p w14:paraId="3DC43F70" w14:textId="1E79F3B9" w:rsidR="00ED7B48" w:rsidRPr="00ED7B48" w:rsidRDefault="00FC1D9E" w:rsidP="00ED7B48">
          <w:pPr>
            <w:pStyle w:val="10"/>
            <w:tabs>
              <w:tab w:val="right" w:leader="dot" w:pos="8296"/>
            </w:tabs>
            <w:ind w:leftChars="200" w:left="420"/>
            <w:rPr>
              <w:rFonts w:asciiTheme="minorEastAsia" w:eastAsiaTheme="minorEastAsia" w:hAnsiTheme="minorEastAsia" w:cstheme="minorBidi"/>
              <w:noProof/>
              <w:kern w:val="0"/>
              <w:sz w:val="30"/>
              <w:szCs w:val="30"/>
            </w:rPr>
          </w:pPr>
          <w:hyperlink w:anchor="_Toc41470877" w:history="1">
            <w:r w:rsidR="00ED7B48" w:rsidRPr="00ED7B48">
              <w:rPr>
                <w:rStyle w:val="a4"/>
                <w:rFonts w:asciiTheme="minorEastAsia" w:eastAsiaTheme="minorEastAsia" w:hAnsiTheme="minorEastAsia" w:hint="eastAsia"/>
                <w:noProof/>
                <w:sz w:val="30"/>
                <w:szCs w:val="30"/>
              </w:rPr>
              <w:t>【中国稳健前行】党的领导制度优势的生动体现</w:t>
            </w:r>
            <w:r w:rsidR="00ED7B48" w:rsidRPr="00ED7B48">
              <w:rPr>
                <w:rFonts w:asciiTheme="minorEastAsia" w:eastAsiaTheme="minorEastAsia" w:hAnsiTheme="minorEastAsia"/>
                <w:noProof/>
                <w:webHidden/>
                <w:sz w:val="30"/>
                <w:szCs w:val="30"/>
              </w:rPr>
              <w:tab/>
            </w:r>
            <w:r w:rsidR="00ED7B48" w:rsidRPr="00ED7B48">
              <w:rPr>
                <w:rFonts w:asciiTheme="minorEastAsia" w:eastAsiaTheme="minorEastAsia" w:hAnsiTheme="minorEastAsia"/>
                <w:noProof/>
                <w:webHidden/>
                <w:sz w:val="30"/>
                <w:szCs w:val="30"/>
              </w:rPr>
              <w:fldChar w:fldCharType="begin"/>
            </w:r>
            <w:r w:rsidR="00ED7B48" w:rsidRPr="00ED7B48">
              <w:rPr>
                <w:rFonts w:asciiTheme="minorEastAsia" w:eastAsiaTheme="minorEastAsia" w:hAnsiTheme="minorEastAsia"/>
                <w:noProof/>
                <w:webHidden/>
                <w:sz w:val="30"/>
                <w:szCs w:val="30"/>
              </w:rPr>
              <w:instrText xml:space="preserve"> PAGEREF _Toc41470877 \h </w:instrText>
            </w:r>
            <w:r w:rsidR="00ED7B48" w:rsidRPr="00ED7B48">
              <w:rPr>
                <w:rFonts w:asciiTheme="minorEastAsia" w:eastAsiaTheme="minorEastAsia" w:hAnsiTheme="minorEastAsia"/>
                <w:noProof/>
                <w:webHidden/>
                <w:sz w:val="30"/>
                <w:szCs w:val="30"/>
              </w:rPr>
            </w:r>
            <w:r w:rsidR="00ED7B48" w:rsidRPr="00ED7B48">
              <w:rPr>
                <w:rFonts w:asciiTheme="minorEastAsia" w:eastAsiaTheme="minorEastAsia" w:hAnsiTheme="minorEastAsia"/>
                <w:noProof/>
                <w:webHidden/>
                <w:sz w:val="30"/>
                <w:szCs w:val="30"/>
              </w:rPr>
              <w:fldChar w:fldCharType="separate"/>
            </w:r>
            <w:r w:rsidR="00195FDF">
              <w:rPr>
                <w:rFonts w:asciiTheme="minorEastAsia" w:eastAsiaTheme="minorEastAsia" w:hAnsiTheme="minorEastAsia"/>
                <w:noProof/>
                <w:webHidden/>
                <w:sz w:val="30"/>
                <w:szCs w:val="30"/>
              </w:rPr>
              <w:t>13</w:t>
            </w:r>
            <w:r w:rsidR="00ED7B48" w:rsidRPr="00ED7B48">
              <w:rPr>
                <w:rFonts w:asciiTheme="minorEastAsia" w:eastAsiaTheme="minorEastAsia" w:hAnsiTheme="minorEastAsia"/>
                <w:noProof/>
                <w:webHidden/>
                <w:sz w:val="30"/>
                <w:szCs w:val="30"/>
              </w:rPr>
              <w:fldChar w:fldCharType="end"/>
            </w:r>
          </w:hyperlink>
        </w:p>
        <w:p w14:paraId="2CC27066" w14:textId="3BCE74B4" w:rsidR="00ED7B48" w:rsidRPr="00ED7B48" w:rsidRDefault="00FC1D9E" w:rsidP="00ED7B48">
          <w:pPr>
            <w:pStyle w:val="10"/>
            <w:tabs>
              <w:tab w:val="right" w:leader="dot" w:pos="8296"/>
            </w:tabs>
            <w:ind w:leftChars="200" w:left="420"/>
            <w:rPr>
              <w:rFonts w:asciiTheme="minorEastAsia" w:eastAsiaTheme="minorEastAsia" w:hAnsiTheme="minorEastAsia" w:cstheme="minorBidi"/>
              <w:noProof/>
              <w:kern w:val="0"/>
              <w:sz w:val="30"/>
              <w:szCs w:val="30"/>
            </w:rPr>
          </w:pPr>
          <w:hyperlink w:anchor="_Toc41470878" w:history="1">
            <w:r w:rsidR="00ED7B48" w:rsidRPr="00ED7B48">
              <w:rPr>
                <w:rStyle w:val="a4"/>
                <w:rFonts w:asciiTheme="minorEastAsia" w:eastAsiaTheme="minorEastAsia" w:hAnsiTheme="minorEastAsia" w:hint="eastAsia"/>
                <w:noProof/>
                <w:sz w:val="30"/>
                <w:szCs w:val="30"/>
              </w:rPr>
              <w:t>深入理解西迁精神的核心与精髓</w:t>
            </w:r>
            <w:r w:rsidR="00ED7B48" w:rsidRPr="00ED7B48">
              <w:rPr>
                <w:rFonts w:asciiTheme="minorEastAsia" w:eastAsiaTheme="minorEastAsia" w:hAnsiTheme="minorEastAsia"/>
                <w:noProof/>
                <w:webHidden/>
                <w:sz w:val="30"/>
                <w:szCs w:val="30"/>
              </w:rPr>
              <w:tab/>
            </w:r>
            <w:r w:rsidR="00ED7B48" w:rsidRPr="00ED7B48">
              <w:rPr>
                <w:rFonts w:asciiTheme="minorEastAsia" w:eastAsiaTheme="minorEastAsia" w:hAnsiTheme="minorEastAsia"/>
                <w:noProof/>
                <w:webHidden/>
                <w:sz w:val="30"/>
                <w:szCs w:val="30"/>
              </w:rPr>
              <w:fldChar w:fldCharType="begin"/>
            </w:r>
            <w:r w:rsidR="00ED7B48" w:rsidRPr="00ED7B48">
              <w:rPr>
                <w:rFonts w:asciiTheme="minorEastAsia" w:eastAsiaTheme="minorEastAsia" w:hAnsiTheme="minorEastAsia"/>
                <w:noProof/>
                <w:webHidden/>
                <w:sz w:val="30"/>
                <w:szCs w:val="30"/>
              </w:rPr>
              <w:instrText xml:space="preserve"> PAGEREF _Toc41470878 \h </w:instrText>
            </w:r>
            <w:r w:rsidR="00ED7B48" w:rsidRPr="00ED7B48">
              <w:rPr>
                <w:rFonts w:asciiTheme="minorEastAsia" w:eastAsiaTheme="minorEastAsia" w:hAnsiTheme="minorEastAsia"/>
                <w:noProof/>
                <w:webHidden/>
                <w:sz w:val="30"/>
                <w:szCs w:val="30"/>
              </w:rPr>
            </w:r>
            <w:r w:rsidR="00ED7B48" w:rsidRPr="00ED7B48">
              <w:rPr>
                <w:rFonts w:asciiTheme="minorEastAsia" w:eastAsiaTheme="minorEastAsia" w:hAnsiTheme="minorEastAsia"/>
                <w:noProof/>
                <w:webHidden/>
                <w:sz w:val="30"/>
                <w:szCs w:val="30"/>
              </w:rPr>
              <w:fldChar w:fldCharType="separate"/>
            </w:r>
            <w:r w:rsidR="00195FDF">
              <w:rPr>
                <w:rFonts w:asciiTheme="minorEastAsia" w:eastAsiaTheme="minorEastAsia" w:hAnsiTheme="minorEastAsia"/>
                <w:noProof/>
                <w:webHidden/>
                <w:sz w:val="30"/>
                <w:szCs w:val="30"/>
              </w:rPr>
              <w:t>17</w:t>
            </w:r>
            <w:r w:rsidR="00ED7B48" w:rsidRPr="00ED7B48">
              <w:rPr>
                <w:rFonts w:asciiTheme="minorEastAsia" w:eastAsiaTheme="minorEastAsia" w:hAnsiTheme="minorEastAsia"/>
                <w:noProof/>
                <w:webHidden/>
                <w:sz w:val="30"/>
                <w:szCs w:val="30"/>
              </w:rPr>
              <w:fldChar w:fldCharType="end"/>
            </w:r>
          </w:hyperlink>
        </w:p>
        <w:p w14:paraId="3A5EC22F" w14:textId="4EC7822A" w:rsidR="00ED7B48" w:rsidRPr="00ED7B48" w:rsidRDefault="00FC1D9E" w:rsidP="00ED7B48">
          <w:pPr>
            <w:pStyle w:val="10"/>
            <w:tabs>
              <w:tab w:val="right" w:leader="dot" w:pos="8296"/>
            </w:tabs>
            <w:ind w:leftChars="200" w:left="420"/>
            <w:rPr>
              <w:rFonts w:asciiTheme="minorEastAsia" w:eastAsiaTheme="minorEastAsia" w:hAnsiTheme="minorEastAsia" w:cstheme="minorBidi"/>
              <w:noProof/>
              <w:kern w:val="0"/>
              <w:sz w:val="30"/>
              <w:szCs w:val="30"/>
            </w:rPr>
          </w:pPr>
          <w:hyperlink w:anchor="_Toc41470879" w:history="1">
            <w:r w:rsidR="00ED7B48" w:rsidRPr="00ED7B48">
              <w:rPr>
                <w:rStyle w:val="a4"/>
                <w:rFonts w:asciiTheme="minorEastAsia" w:eastAsiaTheme="minorEastAsia" w:hAnsiTheme="minorEastAsia" w:hint="eastAsia"/>
                <w:noProof/>
                <w:sz w:val="30"/>
                <w:szCs w:val="30"/>
              </w:rPr>
              <w:t>习近平：提高脱贫质量聚焦深贫地区</w:t>
            </w:r>
            <w:r w:rsidR="00ED7B48" w:rsidRPr="00ED7B48">
              <w:rPr>
                <w:rStyle w:val="a4"/>
                <w:rFonts w:asciiTheme="minorEastAsia" w:eastAsiaTheme="minorEastAsia" w:hAnsiTheme="minorEastAsia"/>
                <w:noProof/>
                <w:sz w:val="30"/>
                <w:szCs w:val="30"/>
              </w:rPr>
              <w:t> </w:t>
            </w:r>
            <w:r w:rsidR="00ED7B48" w:rsidRPr="00ED7B48">
              <w:rPr>
                <w:rStyle w:val="a4"/>
                <w:rFonts w:asciiTheme="minorEastAsia" w:eastAsiaTheme="minorEastAsia" w:hAnsiTheme="minorEastAsia" w:hint="eastAsia"/>
                <w:noProof/>
                <w:sz w:val="30"/>
                <w:szCs w:val="30"/>
              </w:rPr>
              <w:t>扎扎实实把脱贫攻坚战推向前进</w:t>
            </w:r>
            <w:r w:rsidR="00ED7B48" w:rsidRPr="00ED7B48">
              <w:rPr>
                <w:rFonts w:asciiTheme="minorEastAsia" w:eastAsiaTheme="minorEastAsia" w:hAnsiTheme="minorEastAsia"/>
                <w:noProof/>
                <w:webHidden/>
                <w:sz w:val="30"/>
                <w:szCs w:val="30"/>
              </w:rPr>
              <w:tab/>
            </w:r>
            <w:r w:rsidR="00ED7B48" w:rsidRPr="00ED7B48">
              <w:rPr>
                <w:rFonts w:asciiTheme="minorEastAsia" w:eastAsiaTheme="minorEastAsia" w:hAnsiTheme="minorEastAsia"/>
                <w:noProof/>
                <w:webHidden/>
                <w:sz w:val="30"/>
                <w:szCs w:val="30"/>
              </w:rPr>
              <w:fldChar w:fldCharType="begin"/>
            </w:r>
            <w:r w:rsidR="00ED7B48" w:rsidRPr="00ED7B48">
              <w:rPr>
                <w:rFonts w:asciiTheme="minorEastAsia" w:eastAsiaTheme="minorEastAsia" w:hAnsiTheme="minorEastAsia"/>
                <w:noProof/>
                <w:webHidden/>
                <w:sz w:val="30"/>
                <w:szCs w:val="30"/>
              </w:rPr>
              <w:instrText xml:space="preserve"> PAGEREF _Toc41470879 \h </w:instrText>
            </w:r>
            <w:r w:rsidR="00ED7B48" w:rsidRPr="00ED7B48">
              <w:rPr>
                <w:rFonts w:asciiTheme="minorEastAsia" w:eastAsiaTheme="minorEastAsia" w:hAnsiTheme="minorEastAsia"/>
                <w:noProof/>
                <w:webHidden/>
                <w:sz w:val="30"/>
                <w:szCs w:val="30"/>
              </w:rPr>
            </w:r>
            <w:r w:rsidR="00ED7B48" w:rsidRPr="00ED7B48">
              <w:rPr>
                <w:rFonts w:asciiTheme="minorEastAsia" w:eastAsiaTheme="minorEastAsia" w:hAnsiTheme="minorEastAsia"/>
                <w:noProof/>
                <w:webHidden/>
                <w:sz w:val="30"/>
                <w:szCs w:val="30"/>
              </w:rPr>
              <w:fldChar w:fldCharType="separate"/>
            </w:r>
            <w:r w:rsidR="00195FDF">
              <w:rPr>
                <w:rFonts w:asciiTheme="minorEastAsia" w:eastAsiaTheme="minorEastAsia" w:hAnsiTheme="minorEastAsia"/>
                <w:noProof/>
                <w:webHidden/>
                <w:sz w:val="30"/>
                <w:szCs w:val="30"/>
              </w:rPr>
              <w:t>20</w:t>
            </w:r>
            <w:r w:rsidR="00ED7B48" w:rsidRPr="00ED7B48">
              <w:rPr>
                <w:rFonts w:asciiTheme="minorEastAsia" w:eastAsiaTheme="minorEastAsia" w:hAnsiTheme="minorEastAsia"/>
                <w:noProof/>
                <w:webHidden/>
                <w:sz w:val="30"/>
                <w:szCs w:val="30"/>
              </w:rPr>
              <w:fldChar w:fldCharType="end"/>
            </w:r>
          </w:hyperlink>
        </w:p>
        <w:p w14:paraId="604C69B4" w14:textId="6E4FBAAA" w:rsidR="00ED7B48" w:rsidRPr="00ED7B48" w:rsidRDefault="00FC1D9E" w:rsidP="00ED7B48">
          <w:pPr>
            <w:pStyle w:val="10"/>
            <w:tabs>
              <w:tab w:val="right" w:leader="dot" w:pos="8296"/>
            </w:tabs>
            <w:ind w:leftChars="200" w:left="420"/>
            <w:rPr>
              <w:rFonts w:asciiTheme="minorEastAsia" w:eastAsiaTheme="minorEastAsia" w:hAnsiTheme="minorEastAsia" w:cstheme="minorBidi"/>
              <w:noProof/>
              <w:kern w:val="0"/>
              <w:sz w:val="30"/>
              <w:szCs w:val="30"/>
            </w:rPr>
          </w:pPr>
          <w:hyperlink w:anchor="_Toc41470880" w:history="1">
            <w:r w:rsidR="00ED7B48" w:rsidRPr="00ED7B48">
              <w:rPr>
                <w:rStyle w:val="a4"/>
                <w:rFonts w:asciiTheme="minorEastAsia" w:eastAsiaTheme="minorEastAsia" w:hAnsiTheme="minorEastAsia" w:hint="eastAsia"/>
                <w:noProof/>
                <w:sz w:val="30"/>
                <w:szCs w:val="30"/>
              </w:rPr>
              <w:t>习近平：强化支撑体系加大政策倾斜</w:t>
            </w:r>
            <w:r w:rsidR="00ED7B48" w:rsidRPr="00ED7B48">
              <w:rPr>
                <w:rStyle w:val="a4"/>
                <w:rFonts w:asciiTheme="minorEastAsia" w:eastAsiaTheme="minorEastAsia" w:hAnsiTheme="minorEastAsia"/>
                <w:noProof/>
                <w:sz w:val="30"/>
                <w:szCs w:val="30"/>
              </w:rPr>
              <w:t> </w:t>
            </w:r>
            <w:r w:rsidR="00ED7B48" w:rsidRPr="00ED7B48">
              <w:rPr>
                <w:rStyle w:val="a4"/>
                <w:rFonts w:asciiTheme="minorEastAsia" w:eastAsiaTheme="minorEastAsia" w:hAnsiTheme="minorEastAsia" w:hint="eastAsia"/>
                <w:noProof/>
                <w:sz w:val="30"/>
                <w:szCs w:val="30"/>
              </w:rPr>
              <w:t>聚焦精准发力攻克坚中之坚</w:t>
            </w:r>
            <w:r w:rsidR="00ED7B48" w:rsidRPr="00ED7B48">
              <w:rPr>
                <w:rFonts w:asciiTheme="minorEastAsia" w:eastAsiaTheme="minorEastAsia" w:hAnsiTheme="minorEastAsia"/>
                <w:noProof/>
                <w:webHidden/>
                <w:sz w:val="30"/>
                <w:szCs w:val="30"/>
              </w:rPr>
              <w:tab/>
            </w:r>
            <w:r w:rsidR="00ED7B48" w:rsidRPr="00ED7B48">
              <w:rPr>
                <w:rFonts w:asciiTheme="minorEastAsia" w:eastAsiaTheme="minorEastAsia" w:hAnsiTheme="minorEastAsia"/>
                <w:noProof/>
                <w:webHidden/>
                <w:sz w:val="30"/>
                <w:szCs w:val="30"/>
              </w:rPr>
              <w:fldChar w:fldCharType="begin"/>
            </w:r>
            <w:r w:rsidR="00ED7B48" w:rsidRPr="00ED7B48">
              <w:rPr>
                <w:rFonts w:asciiTheme="minorEastAsia" w:eastAsiaTheme="minorEastAsia" w:hAnsiTheme="minorEastAsia"/>
                <w:noProof/>
                <w:webHidden/>
                <w:sz w:val="30"/>
                <w:szCs w:val="30"/>
              </w:rPr>
              <w:instrText xml:space="preserve"> PAGEREF _Toc41470880 \h </w:instrText>
            </w:r>
            <w:r w:rsidR="00ED7B48" w:rsidRPr="00ED7B48">
              <w:rPr>
                <w:rFonts w:asciiTheme="minorEastAsia" w:eastAsiaTheme="minorEastAsia" w:hAnsiTheme="minorEastAsia"/>
                <w:noProof/>
                <w:webHidden/>
                <w:sz w:val="30"/>
                <w:szCs w:val="30"/>
              </w:rPr>
            </w:r>
            <w:r w:rsidR="00ED7B48" w:rsidRPr="00ED7B48">
              <w:rPr>
                <w:rFonts w:asciiTheme="minorEastAsia" w:eastAsiaTheme="minorEastAsia" w:hAnsiTheme="minorEastAsia"/>
                <w:noProof/>
                <w:webHidden/>
                <w:sz w:val="30"/>
                <w:szCs w:val="30"/>
              </w:rPr>
              <w:fldChar w:fldCharType="separate"/>
            </w:r>
            <w:r w:rsidR="00195FDF">
              <w:rPr>
                <w:rFonts w:asciiTheme="minorEastAsia" w:eastAsiaTheme="minorEastAsia" w:hAnsiTheme="minorEastAsia"/>
                <w:noProof/>
                <w:webHidden/>
                <w:sz w:val="30"/>
                <w:szCs w:val="30"/>
              </w:rPr>
              <w:t>24</w:t>
            </w:r>
            <w:r w:rsidR="00ED7B48" w:rsidRPr="00ED7B48">
              <w:rPr>
                <w:rFonts w:asciiTheme="minorEastAsia" w:eastAsiaTheme="minorEastAsia" w:hAnsiTheme="minorEastAsia"/>
                <w:noProof/>
                <w:webHidden/>
                <w:sz w:val="30"/>
                <w:szCs w:val="30"/>
              </w:rPr>
              <w:fldChar w:fldCharType="end"/>
            </w:r>
          </w:hyperlink>
        </w:p>
        <w:p w14:paraId="6E7FF60E" w14:textId="6827667F" w:rsidR="00ED7B48" w:rsidRPr="00ED7B48" w:rsidRDefault="00FC1D9E" w:rsidP="00ED7B48">
          <w:pPr>
            <w:pStyle w:val="10"/>
            <w:tabs>
              <w:tab w:val="right" w:leader="dot" w:pos="8296"/>
            </w:tabs>
            <w:ind w:leftChars="200" w:left="420"/>
            <w:rPr>
              <w:rFonts w:asciiTheme="minorEastAsia" w:eastAsiaTheme="minorEastAsia" w:hAnsiTheme="minorEastAsia" w:cstheme="minorBidi"/>
              <w:noProof/>
              <w:kern w:val="0"/>
              <w:sz w:val="30"/>
              <w:szCs w:val="30"/>
            </w:rPr>
          </w:pPr>
          <w:hyperlink w:anchor="_Toc41470881" w:history="1">
            <w:r w:rsidR="00ED7B48" w:rsidRPr="00ED7B48">
              <w:rPr>
                <w:rStyle w:val="a4"/>
                <w:rFonts w:asciiTheme="minorEastAsia" w:eastAsiaTheme="minorEastAsia" w:hAnsiTheme="minorEastAsia" w:hint="eastAsia"/>
                <w:noProof/>
                <w:sz w:val="30"/>
                <w:szCs w:val="30"/>
              </w:rPr>
              <w:t>习近平：织牢织密公共卫生防护网</w:t>
            </w:r>
            <w:r w:rsidR="00ED7B48" w:rsidRPr="00ED7B48">
              <w:rPr>
                <w:rFonts w:asciiTheme="minorEastAsia" w:eastAsiaTheme="minorEastAsia" w:hAnsiTheme="minorEastAsia"/>
                <w:noProof/>
                <w:webHidden/>
                <w:sz w:val="30"/>
                <w:szCs w:val="30"/>
              </w:rPr>
              <w:tab/>
            </w:r>
            <w:r w:rsidR="00ED7B48" w:rsidRPr="00ED7B48">
              <w:rPr>
                <w:rFonts w:asciiTheme="minorEastAsia" w:eastAsiaTheme="minorEastAsia" w:hAnsiTheme="minorEastAsia"/>
                <w:noProof/>
                <w:webHidden/>
                <w:sz w:val="30"/>
                <w:szCs w:val="30"/>
              </w:rPr>
              <w:fldChar w:fldCharType="begin"/>
            </w:r>
            <w:r w:rsidR="00ED7B48" w:rsidRPr="00ED7B48">
              <w:rPr>
                <w:rFonts w:asciiTheme="minorEastAsia" w:eastAsiaTheme="minorEastAsia" w:hAnsiTheme="minorEastAsia"/>
                <w:noProof/>
                <w:webHidden/>
                <w:sz w:val="30"/>
                <w:szCs w:val="30"/>
              </w:rPr>
              <w:instrText xml:space="preserve"> PAGEREF _Toc41470881 \h </w:instrText>
            </w:r>
            <w:r w:rsidR="00ED7B48" w:rsidRPr="00ED7B48">
              <w:rPr>
                <w:rFonts w:asciiTheme="minorEastAsia" w:eastAsiaTheme="minorEastAsia" w:hAnsiTheme="minorEastAsia"/>
                <w:noProof/>
                <w:webHidden/>
                <w:sz w:val="30"/>
                <w:szCs w:val="30"/>
              </w:rPr>
            </w:r>
            <w:r w:rsidR="00ED7B48" w:rsidRPr="00ED7B48">
              <w:rPr>
                <w:rFonts w:asciiTheme="minorEastAsia" w:eastAsiaTheme="minorEastAsia" w:hAnsiTheme="minorEastAsia"/>
                <w:noProof/>
                <w:webHidden/>
                <w:sz w:val="30"/>
                <w:szCs w:val="30"/>
              </w:rPr>
              <w:fldChar w:fldCharType="separate"/>
            </w:r>
            <w:r w:rsidR="00195FDF">
              <w:rPr>
                <w:rFonts w:asciiTheme="minorEastAsia" w:eastAsiaTheme="minorEastAsia" w:hAnsiTheme="minorEastAsia"/>
                <w:noProof/>
                <w:webHidden/>
                <w:sz w:val="30"/>
                <w:szCs w:val="30"/>
              </w:rPr>
              <w:t>26</w:t>
            </w:r>
            <w:r w:rsidR="00ED7B48" w:rsidRPr="00ED7B48">
              <w:rPr>
                <w:rFonts w:asciiTheme="minorEastAsia" w:eastAsiaTheme="minorEastAsia" w:hAnsiTheme="minorEastAsia"/>
                <w:noProof/>
                <w:webHidden/>
                <w:sz w:val="30"/>
                <w:szCs w:val="30"/>
              </w:rPr>
              <w:fldChar w:fldCharType="end"/>
            </w:r>
          </w:hyperlink>
        </w:p>
        <w:p w14:paraId="3E0F64DB" w14:textId="2E3278E4" w:rsidR="00ED7B48" w:rsidRPr="00ED7B48" w:rsidRDefault="00FC1D9E" w:rsidP="00ED7B48">
          <w:pPr>
            <w:pStyle w:val="10"/>
            <w:tabs>
              <w:tab w:val="right" w:leader="dot" w:pos="8296"/>
            </w:tabs>
            <w:ind w:leftChars="200" w:left="420"/>
            <w:rPr>
              <w:rFonts w:asciiTheme="minorEastAsia" w:eastAsiaTheme="minorEastAsia" w:hAnsiTheme="minorEastAsia" w:cstheme="minorBidi"/>
              <w:noProof/>
              <w:kern w:val="0"/>
              <w:sz w:val="30"/>
              <w:szCs w:val="30"/>
            </w:rPr>
          </w:pPr>
          <w:hyperlink w:anchor="_Toc41470882" w:history="1">
            <w:r w:rsidR="00ED7B48" w:rsidRPr="00ED7B48">
              <w:rPr>
                <w:rStyle w:val="a4"/>
                <w:rFonts w:asciiTheme="minorEastAsia" w:eastAsiaTheme="minorEastAsia" w:hAnsiTheme="minorEastAsia" w:hint="eastAsia"/>
                <w:noProof/>
                <w:sz w:val="30"/>
                <w:szCs w:val="30"/>
              </w:rPr>
              <w:t>连续</w:t>
            </w:r>
            <w:r w:rsidR="00ED7B48" w:rsidRPr="00ED7B48">
              <w:rPr>
                <w:rStyle w:val="a4"/>
                <w:rFonts w:asciiTheme="minorEastAsia" w:eastAsiaTheme="minorEastAsia" w:hAnsiTheme="minorEastAsia"/>
                <w:noProof/>
                <w:sz w:val="30"/>
                <w:szCs w:val="30"/>
              </w:rPr>
              <w:t>8</w:t>
            </w:r>
            <w:r w:rsidR="00ED7B48" w:rsidRPr="00ED7B48">
              <w:rPr>
                <w:rStyle w:val="a4"/>
                <w:rFonts w:asciiTheme="minorEastAsia" w:eastAsiaTheme="minorEastAsia" w:hAnsiTheme="minorEastAsia" w:hint="eastAsia"/>
                <w:noProof/>
                <w:sz w:val="30"/>
                <w:szCs w:val="30"/>
              </w:rPr>
              <w:t>年对话军队代表，习近平绘强军路线图</w:t>
            </w:r>
            <w:r w:rsidR="00ED7B48" w:rsidRPr="00ED7B48">
              <w:rPr>
                <w:rFonts w:asciiTheme="minorEastAsia" w:eastAsiaTheme="minorEastAsia" w:hAnsiTheme="minorEastAsia"/>
                <w:noProof/>
                <w:webHidden/>
                <w:sz w:val="30"/>
                <w:szCs w:val="30"/>
              </w:rPr>
              <w:tab/>
            </w:r>
            <w:r w:rsidR="00ED7B48" w:rsidRPr="00ED7B48">
              <w:rPr>
                <w:rFonts w:asciiTheme="minorEastAsia" w:eastAsiaTheme="minorEastAsia" w:hAnsiTheme="minorEastAsia"/>
                <w:noProof/>
                <w:webHidden/>
                <w:sz w:val="30"/>
                <w:szCs w:val="30"/>
              </w:rPr>
              <w:fldChar w:fldCharType="begin"/>
            </w:r>
            <w:r w:rsidR="00ED7B48" w:rsidRPr="00ED7B48">
              <w:rPr>
                <w:rFonts w:asciiTheme="minorEastAsia" w:eastAsiaTheme="minorEastAsia" w:hAnsiTheme="minorEastAsia"/>
                <w:noProof/>
                <w:webHidden/>
                <w:sz w:val="30"/>
                <w:szCs w:val="30"/>
              </w:rPr>
              <w:instrText xml:space="preserve"> PAGEREF _Toc41470882 \h </w:instrText>
            </w:r>
            <w:r w:rsidR="00ED7B48" w:rsidRPr="00ED7B48">
              <w:rPr>
                <w:rFonts w:asciiTheme="minorEastAsia" w:eastAsiaTheme="minorEastAsia" w:hAnsiTheme="minorEastAsia"/>
                <w:noProof/>
                <w:webHidden/>
                <w:sz w:val="30"/>
                <w:szCs w:val="30"/>
              </w:rPr>
            </w:r>
            <w:r w:rsidR="00ED7B48" w:rsidRPr="00ED7B48">
              <w:rPr>
                <w:rFonts w:asciiTheme="minorEastAsia" w:eastAsiaTheme="minorEastAsia" w:hAnsiTheme="minorEastAsia"/>
                <w:noProof/>
                <w:webHidden/>
                <w:sz w:val="30"/>
                <w:szCs w:val="30"/>
              </w:rPr>
              <w:fldChar w:fldCharType="separate"/>
            </w:r>
            <w:r w:rsidR="00195FDF">
              <w:rPr>
                <w:rFonts w:asciiTheme="minorEastAsia" w:eastAsiaTheme="minorEastAsia" w:hAnsiTheme="minorEastAsia"/>
                <w:noProof/>
                <w:webHidden/>
                <w:sz w:val="30"/>
                <w:szCs w:val="30"/>
              </w:rPr>
              <w:t>28</w:t>
            </w:r>
            <w:r w:rsidR="00ED7B48" w:rsidRPr="00ED7B48">
              <w:rPr>
                <w:rFonts w:asciiTheme="minorEastAsia" w:eastAsiaTheme="minorEastAsia" w:hAnsiTheme="minorEastAsia"/>
                <w:noProof/>
                <w:webHidden/>
                <w:sz w:val="30"/>
                <w:szCs w:val="30"/>
              </w:rPr>
              <w:fldChar w:fldCharType="end"/>
            </w:r>
          </w:hyperlink>
        </w:p>
        <w:p w14:paraId="6F9D0371" w14:textId="041F93E9" w:rsidR="00ED7B48" w:rsidRPr="00ED7B48" w:rsidRDefault="00FC1D9E" w:rsidP="00ED7B48">
          <w:pPr>
            <w:pStyle w:val="10"/>
            <w:tabs>
              <w:tab w:val="right" w:leader="dot" w:pos="8296"/>
            </w:tabs>
            <w:ind w:leftChars="200" w:left="420"/>
            <w:rPr>
              <w:rFonts w:asciiTheme="minorEastAsia" w:eastAsiaTheme="minorEastAsia" w:hAnsiTheme="minorEastAsia" w:cstheme="minorBidi"/>
              <w:noProof/>
              <w:kern w:val="0"/>
              <w:sz w:val="30"/>
              <w:szCs w:val="30"/>
            </w:rPr>
          </w:pPr>
          <w:hyperlink w:anchor="_Toc41470883" w:history="1">
            <w:r w:rsidR="00ED7B48" w:rsidRPr="00ED7B48">
              <w:rPr>
                <w:rStyle w:val="a4"/>
                <w:rFonts w:asciiTheme="minorEastAsia" w:eastAsiaTheme="minorEastAsia" w:hAnsiTheme="minorEastAsia" w:hint="eastAsia"/>
                <w:noProof/>
                <w:sz w:val="30"/>
                <w:szCs w:val="30"/>
              </w:rPr>
              <w:t>于变局中开新局，习近平心中有一盘“棋”</w:t>
            </w:r>
            <w:r w:rsidR="00ED7B48" w:rsidRPr="00ED7B48">
              <w:rPr>
                <w:rFonts w:asciiTheme="minorEastAsia" w:eastAsiaTheme="minorEastAsia" w:hAnsiTheme="minorEastAsia"/>
                <w:noProof/>
                <w:webHidden/>
                <w:sz w:val="30"/>
                <w:szCs w:val="30"/>
              </w:rPr>
              <w:tab/>
            </w:r>
            <w:r w:rsidR="00ED7B48" w:rsidRPr="00ED7B48">
              <w:rPr>
                <w:rFonts w:asciiTheme="minorEastAsia" w:eastAsiaTheme="minorEastAsia" w:hAnsiTheme="minorEastAsia"/>
                <w:noProof/>
                <w:webHidden/>
                <w:sz w:val="30"/>
                <w:szCs w:val="30"/>
              </w:rPr>
              <w:fldChar w:fldCharType="begin"/>
            </w:r>
            <w:r w:rsidR="00ED7B48" w:rsidRPr="00ED7B48">
              <w:rPr>
                <w:rFonts w:asciiTheme="minorEastAsia" w:eastAsiaTheme="minorEastAsia" w:hAnsiTheme="minorEastAsia"/>
                <w:noProof/>
                <w:webHidden/>
                <w:sz w:val="30"/>
                <w:szCs w:val="30"/>
              </w:rPr>
              <w:instrText xml:space="preserve"> PAGEREF _Toc41470883 \h </w:instrText>
            </w:r>
            <w:r w:rsidR="00ED7B48" w:rsidRPr="00ED7B48">
              <w:rPr>
                <w:rFonts w:asciiTheme="minorEastAsia" w:eastAsiaTheme="minorEastAsia" w:hAnsiTheme="minorEastAsia"/>
                <w:noProof/>
                <w:webHidden/>
                <w:sz w:val="30"/>
                <w:szCs w:val="30"/>
              </w:rPr>
            </w:r>
            <w:r w:rsidR="00ED7B48" w:rsidRPr="00ED7B48">
              <w:rPr>
                <w:rFonts w:asciiTheme="minorEastAsia" w:eastAsiaTheme="minorEastAsia" w:hAnsiTheme="minorEastAsia"/>
                <w:noProof/>
                <w:webHidden/>
                <w:sz w:val="30"/>
                <w:szCs w:val="30"/>
              </w:rPr>
              <w:fldChar w:fldCharType="separate"/>
            </w:r>
            <w:r w:rsidR="00195FDF">
              <w:rPr>
                <w:rFonts w:asciiTheme="minorEastAsia" w:eastAsiaTheme="minorEastAsia" w:hAnsiTheme="minorEastAsia"/>
                <w:noProof/>
                <w:webHidden/>
                <w:sz w:val="30"/>
                <w:szCs w:val="30"/>
              </w:rPr>
              <w:t>31</w:t>
            </w:r>
            <w:r w:rsidR="00ED7B48" w:rsidRPr="00ED7B48">
              <w:rPr>
                <w:rFonts w:asciiTheme="minorEastAsia" w:eastAsiaTheme="minorEastAsia" w:hAnsiTheme="minorEastAsia"/>
                <w:noProof/>
                <w:webHidden/>
                <w:sz w:val="30"/>
                <w:szCs w:val="30"/>
              </w:rPr>
              <w:fldChar w:fldCharType="end"/>
            </w:r>
          </w:hyperlink>
        </w:p>
        <w:p w14:paraId="7599F6BD" w14:textId="48315044" w:rsidR="00ED7B48" w:rsidRPr="00ED7B48" w:rsidRDefault="00FC1D9E" w:rsidP="00ED7B48">
          <w:pPr>
            <w:pStyle w:val="10"/>
            <w:tabs>
              <w:tab w:val="right" w:leader="dot" w:pos="8296"/>
            </w:tabs>
            <w:ind w:leftChars="200" w:left="420"/>
            <w:rPr>
              <w:rFonts w:asciiTheme="minorEastAsia" w:eastAsiaTheme="minorEastAsia" w:hAnsiTheme="minorEastAsia" w:cstheme="minorBidi"/>
              <w:noProof/>
              <w:kern w:val="0"/>
              <w:sz w:val="30"/>
              <w:szCs w:val="30"/>
            </w:rPr>
          </w:pPr>
          <w:hyperlink w:anchor="_Toc41470884" w:history="1">
            <w:r w:rsidR="00ED7B48" w:rsidRPr="00ED7B48">
              <w:rPr>
                <w:rStyle w:val="a4"/>
                <w:rFonts w:asciiTheme="minorEastAsia" w:eastAsiaTheme="minorEastAsia" w:hAnsiTheme="minorEastAsia" w:hint="eastAsia"/>
                <w:noProof/>
                <w:sz w:val="30"/>
                <w:szCs w:val="30"/>
              </w:rPr>
              <w:t>推动全面从严治党向纵深发展</w:t>
            </w:r>
            <w:r w:rsidR="00ED7B48" w:rsidRPr="00ED7B48">
              <w:rPr>
                <w:rStyle w:val="a4"/>
                <w:rFonts w:asciiTheme="minorEastAsia" w:eastAsiaTheme="minorEastAsia" w:hAnsiTheme="minorEastAsia"/>
                <w:noProof/>
                <w:sz w:val="30"/>
                <w:szCs w:val="30"/>
              </w:rPr>
              <w:t>-</w:t>
            </w:r>
            <w:r w:rsidR="00ED7B48" w:rsidRPr="00ED7B48">
              <w:rPr>
                <w:rStyle w:val="a4"/>
                <w:rFonts w:asciiTheme="minorEastAsia" w:eastAsiaTheme="minorEastAsia" w:hAnsiTheme="minorEastAsia" w:hint="eastAsia"/>
                <w:noProof/>
                <w:sz w:val="30"/>
                <w:szCs w:val="30"/>
              </w:rPr>
              <w:t>陕西党建网</w:t>
            </w:r>
            <w:r w:rsidR="00ED7B48" w:rsidRPr="00ED7B48">
              <w:rPr>
                <w:rFonts w:asciiTheme="minorEastAsia" w:eastAsiaTheme="minorEastAsia" w:hAnsiTheme="minorEastAsia"/>
                <w:noProof/>
                <w:webHidden/>
                <w:sz w:val="30"/>
                <w:szCs w:val="30"/>
              </w:rPr>
              <w:tab/>
            </w:r>
            <w:r w:rsidR="00ED7B48" w:rsidRPr="00ED7B48">
              <w:rPr>
                <w:rFonts w:asciiTheme="minorEastAsia" w:eastAsiaTheme="minorEastAsia" w:hAnsiTheme="minorEastAsia"/>
                <w:noProof/>
                <w:webHidden/>
                <w:sz w:val="30"/>
                <w:szCs w:val="30"/>
              </w:rPr>
              <w:fldChar w:fldCharType="begin"/>
            </w:r>
            <w:r w:rsidR="00ED7B48" w:rsidRPr="00ED7B48">
              <w:rPr>
                <w:rFonts w:asciiTheme="minorEastAsia" w:eastAsiaTheme="minorEastAsia" w:hAnsiTheme="minorEastAsia"/>
                <w:noProof/>
                <w:webHidden/>
                <w:sz w:val="30"/>
                <w:szCs w:val="30"/>
              </w:rPr>
              <w:instrText xml:space="preserve"> PAGEREF _Toc41470884 \h </w:instrText>
            </w:r>
            <w:r w:rsidR="00ED7B48" w:rsidRPr="00ED7B48">
              <w:rPr>
                <w:rFonts w:asciiTheme="minorEastAsia" w:eastAsiaTheme="minorEastAsia" w:hAnsiTheme="minorEastAsia"/>
                <w:noProof/>
                <w:webHidden/>
                <w:sz w:val="30"/>
                <w:szCs w:val="30"/>
              </w:rPr>
            </w:r>
            <w:r w:rsidR="00ED7B48" w:rsidRPr="00ED7B48">
              <w:rPr>
                <w:rFonts w:asciiTheme="minorEastAsia" w:eastAsiaTheme="minorEastAsia" w:hAnsiTheme="minorEastAsia"/>
                <w:noProof/>
                <w:webHidden/>
                <w:sz w:val="30"/>
                <w:szCs w:val="30"/>
              </w:rPr>
              <w:fldChar w:fldCharType="separate"/>
            </w:r>
            <w:r w:rsidR="00195FDF">
              <w:rPr>
                <w:rFonts w:asciiTheme="minorEastAsia" w:eastAsiaTheme="minorEastAsia" w:hAnsiTheme="minorEastAsia"/>
                <w:noProof/>
                <w:webHidden/>
                <w:sz w:val="30"/>
                <w:szCs w:val="30"/>
              </w:rPr>
              <w:t>34</w:t>
            </w:r>
            <w:r w:rsidR="00ED7B48" w:rsidRPr="00ED7B48">
              <w:rPr>
                <w:rFonts w:asciiTheme="minorEastAsia" w:eastAsiaTheme="minorEastAsia" w:hAnsiTheme="minorEastAsia"/>
                <w:noProof/>
                <w:webHidden/>
                <w:sz w:val="30"/>
                <w:szCs w:val="30"/>
              </w:rPr>
              <w:fldChar w:fldCharType="end"/>
            </w:r>
          </w:hyperlink>
        </w:p>
        <w:p w14:paraId="2E9BB80F" w14:textId="26A9E250" w:rsidR="00ED7B48" w:rsidRPr="00ED7B48" w:rsidRDefault="00FC1D9E" w:rsidP="00ED7B48">
          <w:pPr>
            <w:pStyle w:val="10"/>
            <w:tabs>
              <w:tab w:val="right" w:leader="dot" w:pos="8296"/>
            </w:tabs>
            <w:ind w:leftChars="200" w:left="420"/>
            <w:rPr>
              <w:rFonts w:asciiTheme="minorEastAsia" w:eastAsiaTheme="minorEastAsia" w:hAnsiTheme="minorEastAsia" w:cstheme="minorBidi"/>
              <w:noProof/>
              <w:kern w:val="0"/>
              <w:sz w:val="30"/>
              <w:szCs w:val="30"/>
            </w:rPr>
          </w:pPr>
          <w:hyperlink w:anchor="_Toc41470885" w:history="1">
            <w:r w:rsidR="00ED7B48" w:rsidRPr="00ED7B48">
              <w:rPr>
                <w:rStyle w:val="a4"/>
                <w:rFonts w:asciiTheme="minorEastAsia" w:eastAsiaTheme="minorEastAsia" w:hAnsiTheme="minorEastAsia" w:hint="eastAsia"/>
                <w:noProof/>
                <w:sz w:val="30"/>
                <w:szCs w:val="30"/>
              </w:rPr>
              <w:t>关于</w:t>
            </w:r>
            <w:r w:rsidR="00ED7B48" w:rsidRPr="00ED7B48">
              <w:rPr>
                <w:rStyle w:val="a4"/>
                <w:rFonts w:asciiTheme="minorEastAsia" w:eastAsiaTheme="minorEastAsia" w:hAnsiTheme="minorEastAsia"/>
                <w:noProof/>
                <w:sz w:val="30"/>
                <w:szCs w:val="30"/>
              </w:rPr>
              <w:t>2020</w:t>
            </w:r>
            <w:r w:rsidR="00ED7B48" w:rsidRPr="00ED7B48">
              <w:rPr>
                <w:rStyle w:val="a4"/>
                <w:rFonts w:asciiTheme="minorEastAsia" w:eastAsiaTheme="minorEastAsia" w:hAnsiTheme="minorEastAsia" w:hint="eastAsia"/>
                <w:noProof/>
                <w:sz w:val="30"/>
                <w:szCs w:val="30"/>
              </w:rPr>
              <w:t>年“五一”、“端午”期间严明纪律</w:t>
            </w:r>
            <w:r w:rsidR="00ED7B48" w:rsidRPr="00ED7B48">
              <w:rPr>
                <w:rStyle w:val="a4"/>
                <w:rFonts w:asciiTheme="minorEastAsia" w:eastAsiaTheme="minorEastAsia" w:hAnsiTheme="minorEastAsia"/>
                <w:noProof/>
                <w:sz w:val="30"/>
                <w:szCs w:val="30"/>
              </w:rPr>
              <w:t xml:space="preserve"> </w:t>
            </w:r>
            <w:r w:rsidR="00ED7B48" w:rsidRPr="00ED7B48">
              <w:rPr>
                <w:rStyle w:val="a4"/>
                <w:rFonts w:asciiTheme="minorEastAsia" w:eastAsiaTheme="minorEastAsia" w:hAnsiTheme="minorEastAsia" w:hint="eastAsia"/>
                <w:noProof/>
                <w:sz w:val="30"/>
                <w:szCs w:val="30"/>
              </w:rPr>
              <w:t>廉洁过节的通知</w:t>
            </w:r>
            <w:r w:rsidR="00ED7B48" w:rsidRPr="00ED7B48">
              <w:rPr>
                <w:rFonts w:asciiTheme="minorEastAsia" w:eastAsiaTheme="minorEastAsia" w:hAnsiTheme="minorEastAsia"/>
                <w:noProof/>
                <w:webHidden/>
                <w:sz w:val="30"/>
                <w:szCs w:val="30"/>
              </w:rPr>
              <w:tab/>
            </w:r>
            <w:r w:rsidR="00ED7B48" w:rsidRPr="00ED7B48">
              <w:rPr>
                <w:rFonts w:asciiTheme="minorEastAsia" w:eastAsiaTheme="minorEastAsia" w:hAnsiTheme="minorEastAsia"/>
                <w:noProof/>
                <w:webHidden/>
                <w:sz w:val="30"/>
                <w:szCs w:val="30"/>
              </w:rPr>
              <w:fldChar w:fldCharType="begin"/>
            </w:r>
            <w:r w:rsidR="00ED7B48" w:rsidRPr="00ED7B48">
              <w:rPr>
                <w:rFonts w:asciiTheme="minorEastAsia" w:eastAsiaTheme="minorEastAsia" w:hAnsiTheme="minorEastAsia"/>
                <w:noProof/>
                <w:webHidden/>
                <w:sz w:val="30"/>
                <w:szCs w:val="30"/>
              </w:rPr>
              <w:instrText xml:space="preserve"> PAGEREF _Toc41470885 \h </w:instrText>
            </w:r>
            <w:r w:rsidR="00ED7B48" w:rsidRPr="00ED7B48">
              <w:rPr>
                <w:rFonts w:asciiTheme="minorEastAsia" w:eastAsiaTheme="minorEastAsia" w:hAnsiTheme="minorEastAsia"/>
                <w:noProof/>
                <w:webHidden/>
                <w:sz w:val="30"/>
                <w:szCs w:val="30"/>
              </w:rPr>
            </w:r>
            <w:r w:rsidR="00ED7B48" w:rsidRPr="00ED7B48">
              <w:rPr>
                <w:rFonts w:asciiTheme="minorEastAsia" w:eastAsiaTheme="minorEastAsia" w:hAnsiTheme="minorEastAsia"/>
                <w:noProof/>
                <w:webHidden/>
                <w:sz w:val="30"/>
                <w:szCs w:val="30"/>
              </w:rPr>
              <w:fldChar w:fldCharType="separate"/>
            </w:r>
            <w:r w:rsidR="00195FDF">
              <w:rPr>
                <w:rFonts w:asciiTheme="minorEastAsia" w:eastAsiaTheme="minorEastAsia" w:hAnsiTheme="minorEastAsia"/>
                <w:noProof/>
                <w:webHidden/>
                <w:sz w:val="30"/>
                <w:szCs w:val="30"/>
              </w:rPr>
              <w:t>38</w:t>
            </w:r>
            <w:r w:rsidR="00ED7B48" w:rsidRPr="00ED7B48">
              <w:rPr>
                <w:rFonts w:asciiTheme="minorEastAsia" w:eastAsiaTheme="minorEastAsia" w:hAnsiTheme="minorEastAsia"/>
                <w:noProof/>
                <w:webHidden/>
                <w:sz w:val="30"/>
                <w:szCs w:val="30"/>
              </w:rPr>
              <w:fldChar w:fldCharType="end"/>
            </w:r>
          </w:hyperlink>
        </w:p>
        <w:p w14:paraId="26F0D39E" w14:textId="07414A96" w:rsidR="00ED7B48" w:rsidRPr="00ED7B48" w:rsidRDefault="00FC1D9E" w:rsidP="00ED7B48">
          <w:pPr>
            <w:pStyle w:val="10"/>
            <w:tabs>
              <w:tab w:val="right" w:leader="dot" w:pos="8296"/>
            </w:tabs>
            <w:ind w:leftChars="200" w:left="420"/>
            <w:rPr>
              <w:rFonts w:asciiTheme="minorEastAsia" w:eastAsiaTheme="minorEastAsia" w:hAnsiTheme="minorEastAsia" w:cstheme="minorBidi"/>
              <w:noProof/>
              <w:kern w:val="0"/>
              <w:sz w:val="30"/>
              <w:szCs w:val="30"/>
            </w:rPr>
          </w:pPr>
          <w:hyperlink w:anchor="_Toc41470886" w:history="1">
            <w:r w:rsidR="00ED7B48" w:rsidRPr="00ED7B48">
              <w:rPr>
                <w:rStyle w:val="a4"/>
                <w:rFonts w:asciiTheme="minorEastAsia" w:eastAsiaTheme="minorEastAsia" w:hAnsiTheme="minorEastAsia"/>
                <w:noProof/>
                <w:sz w:val="30"/>
                <w:szCs w:val="30"/>
              </w:rPr>
              <w:t>8</w:t>
            </w:r>
            <w:r w:rsidR="00ED7B48" w:rsidRPr="00ED7B48">
              <w:rPr>
                <w:rStyle w:val="a4"/>
                <w:rFonts w:asciiTheme="minorEastAsia" w:eastAsiaTheme="minorEastAsia" w:hAnsiTheme="minorEastAsia" w:hint="eastAsia"/>
                <w:noProof/>
                <w:sz w:val="30"/>
                <w:szCs w:val="30"/>
              </w:rPr>
              <w:t>起典型案例</w:t>
            </w:r>
            <w:r w:rsidR="00ED7B48" w:rsidRPr="00ED7B48">
              <w:rPr>
                <w:rStyle w:val="a4"/>
                <w:rFonts w:asciiTheme="minorEastAsia" w:eastAsiaTheme="minorEastAsia" w:hAnsiTheme="minorEastAsia"/>
                <w:noProof/>
                <w:sz w:val="30"/>
                <w:szCs w:val="30"/>
              </w:rPr>
              <w:t xml:space="preserve"> </w:t>
            </w:r>
            <w:r w:rsidR="00ED7B48" w:rsidRPr="00ED7B48">
              <w:rPr>
                <w:rStyle w:val="a4"/>
                <w:rFonts w:asciiTheme="minorEastAsia" w:eastAsiaTheme="minorEastAsia" w:hAnsiTheme="minorEastAsia" w:hint="eastAsia"/>
                <w:noProof/>
                <w:sz w:val="30"/>
                <w:szCs w:val="30"/>
              </w:rPr>
              <w:t>五一、端午“四风”问题第一期通报来了</w:t>
            </w:r>
            <w:r w:rsidR="00ED7B48" w:rsidRPr="00ED7B48">
              <w:rPr>
                <w:rFonts w:asciiTheme="minorEastAsia" w:eastAsiaTheme="minorEastAsia" w:hAnsiTheme="minorEastAsia"/>
                <w:noProof/>
                <w:webHidden/>
                <w:sz w:val="30"/>
                <w:szCs w:val="30"/>
              </w:rPr>
              <w:tab/>
            </w:r>
            <w:r w:rsidR="00ED7B48" w:rsidRPr="00ED7B48">
              <w:rPr>
                <w:rFonts w:asciiTheme="minorEastAsia" w:eastAsiaTheme="minorEastAsia" w:hAnsiTheme="minorEastAsia"/>
                <w:noProof/>
                <w:webHidden/>
                <w:sz w:val="30"/>
                <w:szCs w:val="30"/>
              </w:rPr>
              <w:fldChar w:fldCharType="begin"/>
            </w:r>
            <w:r w:rsidR="00ED7B48" w:rsidRPr="00ED7B48">
              <w:rPr>
                <w:rFonts w:asciiTheme="minorEastAsia" w:eastAsiaTheme="minorEastAsia" w:hAnsiTheme="minorEastAsia"/>
                <w:noProof/>
                <w:webHidden/>
                <w:sz w:val="30"/>
                <w:szCs w:val="30"/>
              </w:rPr>
              <w:instrText xml:space="preserve"> PAGEREF _Toc41470886 \h </w:instrText>
            </w:r>
            <w:r w:rsidR="00ED7B48" w:rsidRPr="00ED7B48">
              <w:rPr>
                <w:rFonts w:asciiTheme="minorEastAsia" w:eastAsiaTheme="minorEastAsia" w:hAnsiTheme="minorEastAsia"/>
                <w:noProof/>
                <w:webHidden/>
                <w:sz w:val="30"/>
                <w:szCs w:val="30"/>
              </w:rPr>
            </w:r>
            <w:r w:rsidR="00ED7B48" w:rsidRPr="00ED7B48">
              <w:rPr>
                <w:rFonts w:asciiTheme="minorEastAsia" w:eastAsiaTheme="minorEastAsia" w:hAnsiTheme="minorEastAsia"/>
                <w:noProof/>
                <w:webHidden/>
                <w:sz w:val="30"/>
                <w:szCs w:val="30"/>
              </w:rPr>
              <w:fldChar w:fldCharType="separate"/>
            </w:r>
            <w:r w:rsidR="00195FDF">
              <w:rPr>
                <w:rFonts w:asciiTheme="minorEastAsia" w:eastAsiaTheme="minorEastAsia" w:hAnsiTheme="minorEastAsia"/>
                <w:noProof/>
                <w:webHidden/>
                <w:sz w:val="30"/>
                <w:szCs w:val="30"/>
              </w:rPr>
              <w:t>39</w:t>
            </w:r>
            <w:r w:rsidR="00ED7B48" w:rsidRPr="00ED7B48">
              <w:rPr>
                <w:rFonts w:asciiTheme="minorEastAsia" w:eastAsiaTheme="minorEastAsia" w:hAnsiTheme="minorEastAsia"/>
                <w:noProof/>
                <w:webHidden/>
                <w:sz w:val="30"/>
                <w:szCs w:val="30"/>
              </w:rPr>
              <w:fldChar w:fldCharType="end"/>
            </w:r>
          </w:hyperlink>
        </w:p>
        <w:p w14:paraId="1F9E8942" w14:textId="7FF328C4" w:rsidR="004E38F2" w:rsidRPr="005058AE" w:rsidRDefault="004E38F2" w:rsidP="00176D4C">
          <w:pPr>
            <w:spacing w:line="360" w:lineRule="auto"/>
            <w:ind w:leftChars="200" w:left="420"/>
            <w:rPr>
              <w:rFonts w:ascii="Microsoft YaHei UI" w:eastAsia="Microsoft YaHei UI" w:hAnsi="Microsoft YaHei UI"/>
              <w:sz w:val="28"/>
              <w:szCs w:val="28"/>
            </w:rPr>
          </w:pPr>
          <w:r w:rsidRPr="00176D4C">
            <w:rPr>
              <w:rFonts w:ascii="宋体" w:eastAsia="宋体" w:hAnsi="宋体"/>
              <w:b/>
              <w:bCs/>
              <w:sz w:val="30"/>
              <w:szCs w:val="30"/>
              <w:lang w:val="zh-CN"/>
            </w:rPr>
            <w:fldChar w:fldCharType="end"/>
          </w:r>
        </w:p>
      </w:sdtContent>
    </w:sdt>
    <w:p w14:paraId="24D19054" w14:textId="77777777" w:rsidR="00ED7B48" w:rsidRDefault="00ED7B48" w:rsidP="008B2AB6">
      <w:pPr>
        <w:pStyle w:val="1"/>
        <w:rPr>
          <w:rFonts w:hint="default"/>
          <w:sz w:val="36"/>
          <w:szCs w:val="36"/>
        </w:rPr>
      </w:pPr>
      <w:bookmarkStart w:id="1" w:name="_Toc41470876"/>
    </w:p>
    <w:p w14:paraId="1738477F" w14:textId="4B736409" w:rsidR="008B2AB6" w:rsidRPr="008B2AB6" w:rsidRDefault="008B2AB6" w:rsidP="008B2AB6">
      <w:pPr>
        <w:pStyle w:val="1"/>
        <w:rPr>
          <w:rFonts w:hint="default"/>
          <w:sz w:val="36"/>
          <w:szCs w:val="36"/>
        </w:rPr>
      </w:pPr>
      <w:r w:rsidRPr="008B2AB6">
        <w:rPr>
          <w:sz w:val="36"/>
          <w:szCs w:val="36"/>
        </w:rPr>
        <w:lastRenderedPageBreak/>
        <w:t>政府工作报告</w:t>
      </w:r>
      <w:bookmarkEnd w:id="1"/>
    </w:p>
    <w:p w14:paraId="6B8F4C23"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——2020年5月22日在第十三届全国人民代表大会第三次会议上</w:t>
      </w:r>
    </w:p>
    <w:p w14:paraId="7368C7BC" w14:textId="77777777" w:rsidR="008B2AB6" w:rsidRPr="008B2AB6" w:rsidRDefault="008B2AB6" w:rsidP="008B2AB6">
      <w:pPr>
        <w:spacing w:line="276" w:lineRule="auto"/>
        <w:rPr>
          <w:rFonts w:ascii="宋体" w:eastAsia="宋体" w:hAnsi="宋体"/>
          <w:sz w:val="24"/>
        </w:rPr>
      </w:pPr>
    </w:p>
    <w:p w14:paraId="15C35C3A"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国务院总理 李克强</w:t>
      </w:r>
    </w:p>
    <w:p w14:paraId="02B5EA53" w14:textId="77777777" w:rsidR="008B2AB6" w:rsidRPr="008B2AB6" w:rsidRDefault="008B2AB6" w:rsidP="008B2AB6">
      <w:pPr>
        <w:spacing w:line="276" w:lineRule="auto"/>
        <w:rPr>
          <w:rFonts w:ascii="宋体" w:eastAsia="宋体" w:hAnsi="宋体"/>
          <w:sz w:val="24"/>
        </w:rPr>
      </w:pPr>
    </w:p>
    <w:p w14:paraId="17EB300C"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各位代表：</w:t>
      </w:r>
    </w:p>
    <w:p w14:paraId="349EF130" w14:textId="77777777" w:rsidR="008B2AB6" w:rsidRPr="008B2AB6" w:rsidRDefault="008B2AB6" w:rsidP="008B2AB6">
      <w:pPr>
        <w:spacing w:line="276" w:lineRule="auto"/>
        <w:rPr>
          <w:rFonts w:ascii="宋体" w:eastAsia="宋体" w:hAnsi="宋体"/>
          <w:sz w:val="24"/>
        </w:rPr>
      </w:pPr>
    </w:p>
    <w:p w14:paraId="50978B17"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现在，我代表国务院，向大会报告政府工作，请</w:t>
      </w:r>
      <w:proofErr w:type="gramStart"/>
      <w:r w:rsidRPr="008B2AB6">
        <w:rPr>
          <w:rFonts w:ascii="宋体" w:eastAsia="宋体" w:hAnsi="宋体" w:hint="eastAsia"/>
          <w:sz w:val="24"/>
        </w:rPr>
        <w:t>予审</w:t>
      </w:r>
      <w:proofErr w:type="gramEnd"/>
      <w:r w:rsidRPr="008B2AB6">
        <w:rPr>
          <w:rFonts w:ascii="宋体" w:eastAsia="宋体" w:hAnsi="宋体" w:hint="eastAsia"/>
          <w:sz w:val="24"/>
        </w:rPr>
        <w:t xml:space="preserve">议，并请全国政 </w:t>
      </w:r>
      <w:proofErr w:type="gramStart"/>
      <w:r w:rsidRPr="008B2AB6">
        <w:rPr>
          <w:rFonts w:ascii="宋体" w:eastAsia="宋体" w:hAnsi="宋体" w:hint="eastAsia"/>
          <w:sz w:val="24"/>
        </w:rPr>
        <w:t>协委员</w:t>
      </w:r>
      <w:proofErr w:type="gramEnd"/>
      <w:r w:rsidRPr="008B2AB6">
        <w:rPr>
          <w:rFonts w:ascii="宋体" w:eastAsia="宋体" w:hAnsi="宋体" w:hint="eastAsia"/>
          <w:sz w:val="24"/>
        </w:rPr>
        <w:t>提出意见。</w:t>
      </w:r>
    </w:p>
    <w:p w14:paraId="60BFC439" w14:textId="77777777" w:rsidR="008B2AB6" w:rsidRPr="008B2AB6" w:rsidRDefault="008B2AB6" w:rsidP="008B2AB6">
      <w:pPr>
        <w:spacing w:line="276" w:lineRule="auto"/>
        <w:rPr>
          <w:rFonts w:ascii="宋体" w:eastAsia="宋体" w:hAnsi="宋体"/>
          <w:sz w:val="24"/>
        </w:rPr>
      </w:pPr>
    </w:p>
    <w:p w14:paraId="37D7BADD"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这次新冠肺炎疫情，是新中国成立以来我国遭遇的传播速度最快、感染范围最广、防控难度最大的公共卫生事件。在以习近平同志为核心的党中央坚强领导下，经过全国上下和广大人民群众艰苦卓绝努力并付出牺牲，疫情防控取得重大战略成果。当前，疫情尚未结束，发展任务异常艰巨。要努力把疫情造成的损失降到最低，努力完成今年经济社会发展目标任务。</w:t>
      </w:r>
    </w:p>
    <w:p w14:paraId="6A28894C" w14:textId="77777777" w:rsidR="008B2AB6" w:rsidRPr="008B2AB6" w:rsidRDefault="008B2AB6" w:rsidP="008B2AB6">
      <w:pPr>
        <w:spacing w:line="276" w:lineRule="auto"/>
        <w:rPr>
          <w:rFonts w:ascii="宋体" w:eastAsia="宋体" w:hAnsi="宋体"/>
          <w:sz w:val="24"/>
        </w:rPr>
      </w:pPr>
    </w:p>
    <w:p w14:paraId="302820B9"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一、2019年和今年以来工作回顾</w:t>
      </w:r>
    </w:p>
    <w:p w14:paraId="0E7C1334" w14:textId="77777777" w:rsidR="008B2AB6" w:rsidRPr="008B2AB6" w:rsidRDefault="008B2AB6" w:rsidP="008B2AB6">
      <w:pPr>
        <w:spacing w:line="276" w:lineRule="auto"/>
        <w:rPr>
          <w:rFonts w:ascii="宋体" w:eastAsia="宋体" w:hAnsi="宋体"/>
          <w:sz w:val="24"/>
        </w:rPr>
      </w:pPr>
    </w:p>
    <w:p w14:paraId="48F97BFF"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去年，我国发展面临诸多困难挑战。世界经济增长低迷，国际经贸摩擦加剧，国内经济下行压力加大。以习近平同志为核心的党中央团结带领全国各族人民攻坚克难，完成全年主要目标任务，为全面建成小康社会打下决定性基础。</w:t>
      </w:r>
    </w:p>
    <w:p w14:paraId="2616B1C4" w14:textId="77777777" w:rsidR="008B2AB6" w:rsidRPr="008B2AB6" w:rsidRDefault="008B2AB6" w:rsidP="008B2AB6">
      <w:pPr>
        <w:spacing w:line="276" w:lineRule="auto"/>
        <w:rPr>
          <w:rFonts w:ascii="宋体" w:eastAsia="宋体" w:hAnsi="宋体"/>
          <w:sz w:val="24"/>
        </w:rPr>
      </w:pPr>
    </w:p>
    <w:p w14:paraId="4FAE74A8"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——经济运行总体平稳。国内生产总值达到99.1</w:t>
      </w:r>
      <w:proofErr w:type="gramStart"/>
      <w:r w:rsidRPr="008B2AB6">
        <w:rPr>
          <w:rFonts w:ascii="宋体" w:eastAsia="宋体" w:hAnsi="宋体" w:hint="eastAsia"/>
          <w:sz w:val="24"/>
        </w:rPr>
        <w:t>万亿</w:t>
      </w:r>
      <w:proofErr w:type="gramEnd"/>
      <w:r w:rsidRPr="008B2AB6">
        <w:rPr>
          <w:rFonts w:ascii="宋体" w:eastAsia="宋体" w:hAnsi="宋体" w:hint="eastAsia"/>
          <w:sz w:val="24"/>
        </w:rPr>
        <w:t>元，增长6.1%。城镇新增就业1352万人，调查失业率在5.3%以下。居民消费价格上涨2.9%。国际收支基本平衡。</w:t>
      </w:r>
    </w:p>
    <w:p w14:paraId="72BE43AB" w14:textId="77777777" w:rsidR="008B2AB6" w:rsidRPr="008B2AB6" w:rsidRDefault="008B2AB6" w:rsidP="008B2AB6">
      <w:pPr>
        <w:spacing w:line="276" w:lineRule="auto"/>
        <w:rPr>
          <w:rFonts w:ascii="宋体" w:eastAsia="宋体" w:hAnsi="宋体"/>
          <w:sz w:val="24"/>
        </w:rPr>
      </w:pPr>
    </w:p>
    <w:p w14:paraId="0836F3E1"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——经济结构和区域布局继续优化。社会消费品零售总额超过40</w:t>
      </w:r>
      <w:proofErr w:type="gramStart"/>
      <w:r w:rsidRPr="008B2AB6">
        <w:rPr>
          <w:rFonts w:ascii="宋体" w:eastAsia="宋体" w:hAnsi="宋体" w:hint="eastAsia"/>
          <w:sz w:val="24"/>
        </w:rPr>
        <w:t>万亿</w:t>
      </w:r>
      <w:proofErr w:type="gramEnd"/>
      <w:r w:rsidRPr="008B2AB6">
        <w:rPr>
          <w:rFonts w:ascii="宋体" w:eastAsia="宋体" w:hAnsi="宋体" w:hint="eastAsia"/>
          <w:sz w:val="24"/>
        </w:rPr>
        <w:t>元，消费持续发挥主要拉动作用。先进制造业、现代服务业较快增长。粮食产量保持在1.3</w:t>
      </w:r>
      <w:proofErr w:type="gramStart"/>
      <w:r w:rsidRPr="008B2AB6">
        <w:rPr>
          <w:rFonts w:ascii="宋体" w:eastAsia="宋体" w:hAnsi="宋体" w:hint="eastAsia"/>
          <w:sz w:val="24"/>
        </w:rPr>
        <w:t>万亿斤</w:t>
      </w:r>
      <w:proofErr w:type="gramEnd"/>
      <w:r w:rsidRPr="008B2AB6">
        <w:rPr>
          <w:rFonts w:ascii="宋体" w:eastAsia="宋体" w:hAnsi="宋体" w:hint="eastAsia"/>
          <w:sz w:val="24"/>
        </w:rPr>
        <w:t>以上。常住人口城镇化率首次超过60%，重大区域战略深入实施。</w:t>
      </w:r>
    </w:p>
    <w:p w14:paraId="3F36C2D9" w14:textId="77777777" w:rsidR="008B2AB6" w:rsidRPr="008B2AB6" w:rsidRDefault="008B2AB6" w:rsidP="008B2AB6">
      <w:pPr>
        <w:spacing w:line="276" w:lineRule="auto"/>
        <w:rPr>
          <w:rFonts w:ascii="宋体" w:eastAsia="宋体" w:hAnsi="宋体"/>
          <w:sz w:val="24"/>
        </w:rPr>
      </w:pPr>
    </w:p>
    <w:p w14:paraId="32DDDCF1"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——发展新动能不断增强。科技创新取得一批重大成果。新兴产业持续壮大，传统产业加快升级。大众创业万众创新深入开展，企业数量日均净增1万户以上。</w:t>
      </w:r>
    </w:p>
    <w:p w14:paraId="0471E8CA" w14:textId="77777777" w:rsidR="008B2AB6" w:rsidRPr="008B2AB6" w:rsidRDefault="008B2AB6" w:rsidP="008B2AB6">
      <w:pPr>
        <w:spacing w:line="276" w:lineRule="auto"/>
        <w:rPr>
          <w:rFonts w:ascii="宋体" w:eastAsia="宋体" w:hAnsi="宋体"/>
          <w:sz w:val="24"/>
        </w:rPr>
      </w:pPr>
    </w:p>
    <w:p w14:paraId="20FC3BB1"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——改革开放迈出重要步伐。供给侧结构性改革继续深化，重要领域改革取得新突破。减税降费2.36</w:t>
      </w:r>
      <w:proofErr w:type="gramStart"/>
      <w:r w:rsidRPr="008B2AB6">
        <w:rPr>
          <w:rFonts w:ascii="宋体" w:eastAsia="宋体" w:hAnsi="宋体" w:hint="eastAsia"/>
          <w:sz w:val="24"/>
        </w:rPr>
        <w:t>万亿</w:t>
      </w:r>
      <w:proofErr w:type="gramEnd"/>
      <w:r w:rsidRPr="008B2AB6">
        <w:rPr>
          <w:rFonts w:ascii="宋体" w:eastAsia="宋体" w:hAnsi="宋体" w:hint="eastAsia"/>
          <w:sz w:val="24"/>
        </w:rPr>
        <w:t>元，超过原定的近2</w:t>
      </w:r>
      <w:proofErr w:type="gramStart"/>
      <w:r w:rsidRPr="008B2AB6">
        <w:rPr>
          <w:rFonts w:ascii="宋体" w:eastAsia="宋体" w:hAnsi="宋体" w:hint="eastAsia"/>
          <w:sz w:val="24"/>
        </w:rPr>
        <w:t>万亿</w:t>
      </w:r>
      <w:proofErr w:type="gramEnd"/>
      <w:r w:rsidRPr="008B2AB6">
        <w:rPr>
          <w:rFonts w:ascii="宋体" w:eastAsia="宋体" w:hAnsi="宋体" w:hint="eastAsia"/>
          <w:sz w:val="24"/>
        </w:rPr>
        <w:t>元规模，制造业和小</w:t>
      </w:r>
      <w:proofErr w:type="gramStart"/>
      <w:r w:rsidRPr="008B2AB6">
        <w:rPr>
          <w:rFonts w:ascii="宋体" w:eastAsia="宋体" w:hAnsi="宋体" w:hint="eastAsia"/>
          <w:sz w:val="24"/>
        </w:rPr>
        <w:t>微企业</w:t>
      </w:r>
      <w:proofErr w:type="gramEnd"/>
      <w:r w:rsidRPr="008B2AB6">
        <w:rPr>
          <w:rFonts w:ascii="宋体" w:eastAsia="宋体" w:hAnsi="宋体" w:hint="eastAsia"/>
          <w:sz w:val="24"/>
        </w:rPr>
        <w:t>受益最多。政府机构改革任务完成。“放管服”改革纵深推进。</w:t>
      </w:r>
      <w:proofErr w:type="gramStart"/>
      <w:r w:rsidRPr="008B2AB6">
        <w:rPr>
          <w:rFonts w:ascii="宋体" w:eastAsia="宋体" w:hAnsi="宋体" w:hint="eastAsia"/>
          <w:sz w:val="24"/>
        </w:rPr>
        <w:t>设立科创板</w:t>
      </w:r>
      <w:proofErr w:type="gramEnd"/>
      <w:r w:rsidRPr="008B2AB6">
        <w:rPr>
          <w:rFonts w:ascii="宋体" w:eastAsia="宋体" w:hAnsi="宋体" w:hint="eastAsia"/>
          <w:sz w:val="24"/>
        </w:rPr>
        <w:t>。共建“一带一路”取得新成效。出台外商投资法实施条例，增设上海自贸试验区新</w:t>
      </w:r>
      <w:r w:rsidRPr="008B2AB6">
        <w:rPr>
          <w:rFonts w:ascii="宋体" w:eastAsia="宋体" w:hAnsi="宋体" w:hint="eastAsia"/>
          <w:sz w:val="24"/>
        </w:rPr>
        <w:lastRenderedPageBreak/>
        <w:t>片区。外贸外资保持稳定。</w:t>
      </w:r>
    </w:p>
    <w:p w14:paraId="078AB285" w14:textId="77777777" w:rsidR="008B2AB6" w:rsidRPr="008B2AB6" w:rsidRDefault="008B2AB6" w:rsidP="008B2AB6">
      <w:pPr>
        <w:spacing w:line="276" w:lineRule="auto"/>
        <w:rPr>
          <w:rFonts w:ascii="宋体" w:eastAsia="宋体" w:hAnsi="宋体"/>
          <w:sz w:val="24"/>
        </w:rPr>
      </w:pPr>
    </w:p>
    <w:p w14:paraId="6EEF5B26"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——三大攻坚战取得关键进展。农村贫困人口减少1109万，贫困发生率降至0.6%，脱贫攻坚取得决定性成就。污染防治持续推进，主要污染物排放量继续下降，生态环境总体改善。金融运行总体平稳。</w:t>
      </w:r>
    </w:p>
    <w:p w14:paraId="6F88C1E7" w14:textId="77777777" w:rsidR="008B2AB6" w:rsidRPr="008B2AB6" w:rsidRDefault="008B2AB6" w:rsidP="008B2AB6">
      <w:pPr>
        <w:spacing w:line="276" w:lineRule="auto"/>
        <w:rPr>
          <w:rFonts w:ascii="宋体" w:eastAsia="宋体" w:hAnsi="宋体"/>
          <w:sz w:val="24"/>
        </w:rPr>
      </w:pPr>
    </w:p>
    <w:p w14:paraId="6C83B9EB"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——民生进一步改善。居民人均可支配收入超过3万元。基本养老、医疗、</w:t>
      </w:r>
      <w:proofErr w:type="gramStart"/>
      <w:r w:rsidRPr="008B2AB6">
        <w:rPr>
          <w:rFonts w:ascii="宋体" w:eastAsia="宋体" w:hAnsi="宋体" w:hint="eastAsia"/>
          <w:sz w:val="24"/>
        </w:rPr>
        <w:t>低保等</w:t>
      </w:r>
      <w:proofErr w:type="gramEnd"/>
      <w:r w:rsidRPr="008B2AB6">
        <w:rPr>
          <w:rFonts w:ascii="宋体" w:eastAsia="宋体" w:hAnsi="宋体" w:hint="eastAsia"/>
          <w:sz w:val="24"/>
        </w:rPr>
        <w:t>保障水平提高。城镇保障房建设和农村危房改造深入推进。义务教育学生生活补助人数增加近40%，高职院校扩招100万人。</w:t>
      </w:r>
    </w:p>
    <w:p w14:paraId="14806815" w14:textId="77777777" w:rsidR="008B2AB6" w:rsidRPr="008B2AB6" w:rsidRDefault="008B2AB6" w:rsidP="008B2AB6">
      <w:pPr>
        <w:spacing w:line="276" w:lineRule="auto"/>
        <w:rPr>
          <w:rFonts w:ascii="宋体" w:eastAsia="宋体" w:hAnsi="宋体"/>
          <w:sz w:val="24"/>
        </w:rPr>
      </w:pPr>
    </w:p>
    <w:p w14:paraId="1D259CE9"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我们隆重庆祝中华人民共和国成立70周年，极大激发全国各族人民的爱国热情，汇聚起夺取新时代中国特色社会主义伟大胜利的磅礴力量。</w:t>
      </w:r>
    </w:p>
    <w:p w14:paraId="470161B9" w14:textId="77777777" w:rsidR="008B2AB6" w:rsidRPr="008B2AB6" w:rsidRDefault="008B2AB6" w:rsidP="008B2AB6">
      <w:pPr>
        <w:spacing w:line="276" w:lineRule="auto"/>
        <w:rPr>
          <w:rFonts w:ascii="宋体" w:eastAsia="宋体" w:hAnsi="宋体"/>
          <w:sz w:val="24"/>
        </w:rPr>
      </w:pPr>
    </w:p>
    <w:p w14:paraId="1B0ED033"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我们加强党风廉政建设，扎实开展“不忘初心、牢记使命”主题教育，严格落实中央八项规定精神，持续纠治“四风”，为基层松绑减负。</w:t>
      </w:r>
    </w:p>
    <w:p w14:paraId="2255EDC6" w14:textId="77777777" w:rsidR="008B2AB6" w:rsidRPr="008B2AB6" w:rsidRDefault="008B2AB6" w:rsidP="008B2AB6">
      <w:pPr>
        <w:spacing w:line="276" w:lineRule="auto"/>
        <w:rPr>
          <w:rFonts w:ascii="宋体" w:eastAsia="宋体" w:hAnsi="宋体"/>
          <w:sz w:val="24"/>
        </w:rPr>
      </w:pPr>
    </w:p>
    <w:p w14:paraId="558F9613"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中国特色大国外交成果丰硕。成功举办第二届“一带一路”国际合作高峰论坛等重大主场外交活动，习近平主席等党和国家领导人出访多国，出席二十国集团领导人峰会、金砖国家领导人会晤、亚信峰会、上海合作组织峰会、东亚合作领导人系列会议、中欧领导人会晤、中日韩领导人会晤等重大活动。积极参与全球治理体系建设和改革，推动构建人类命运共同体。经济外交、人文交流卓有成效。中国为促进世界和平与发展</w:t>
      </w:r>
      <w:proofErr w:type="gramStart"/>
      <w:r w:rsidRPr="008B2AB6">
        <w:rPr>
          <w:rFonts w:ascii="宋体" w:eastAsia="宋体" w:hAnsi="宋体" w:hint="eastAsia"/>
          <w:sz w:val="24"/>
        </w:rPr>
        <w:t>作出</w:t>
      </w:r>
      <w:proofErr w:type="gramEnd"/>
      <w:r w:rsidRPr="008B2AB6">
        <w:rPr>
          <w:rFonts w:ascii="宋体" w:eastAsia="宋体" w:hAnsi="宋体" w:hint="eastAsia"/>
          <w:sz w:val="24"/>
        </w:rPr>
        <w:t>了重要贡献。</w:t>
      </w:r>
    </w:p>
    <w:p w14:paraId="007D4C3F" w14:textId="77777777" w:rsidR="008B2AB6" w:rsidRPr="008B2AB6" w:rsidRDefault="008B2AB6" w:rsidP="008B2AB6">
      <w:pPr>
        <w:spacing w:line="276" w:lineRule="auto"/>
        <w:rPr>
          <w:rFonts w:ascii="宋体" w:eastAsia="宋体" w:hAnsi="宋体"/>
          <w:sz w:val="24"/>
        </w:rPr>
      </w:pPr>
    </w:p>
    <w:p w14:paraId="61E2AB3B"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各位代表！</w:t>
      </w:r>
    </w:p>
    <w:p w14:paraId="4FCFE5ED" w14:textId="77777777" w:rsidR="008B2AB6" w:rsidRPr="008B2AB6" w:rsidRDefault="008B2AB6" w:rsidP="008B2AB6">
      <w:pPr>
        <w:spacing w:line="276" w:lineRule="auto"/>
        <w:rPr>
          <w:rFonts w:ascii="宋体" w:eastAsia="宋体" w:hAnsi="宋体"/>
          <w:sz w:val="24"/>
        </w:rPr>
      </w:pPr>
    </w:p>
    <w:p w14:paraId="75B4A530"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新冠肺炎疫情发生后，党中央将疫情防控作为头等大事来抓，习近平总书记亲自指挥、亲自部署，坚持把人民生命安全和身体健康放在第一位。在党中央领导下，中央应对疫情工作领导小组及时研究部署，中央指导组加强指导督导，国务院联防联控机制统筹协调，各地区各部门履职尽责，社会各方面全力支持，开展了疫情防控的人民战争、总体战、阻击战。广大医务人员英勇奋战，人民解放军指战员勇挑重担，科技工作者协同攻关，社区工作者、公安干警、基层干部、新闻工作者、志愿者坚守岗位，快递、环卫、抗</w:t>
      </w:r>
      <w:proofErr w:type="gramStart"/>
      <w:r w:rsidRPr="008B2AB6">
        <w:rPr>
          <w:rFonts w:ascii="宋体" w:eastAsia="宋体" w:hAnsi="宋体" w:hint="eastAsia"/>
          <w:sz w:val="24"/>
        </w:rPr>
        <w:t>疫</w:t>
      </w:r>
      <w:proofErr w:type="gramEnd"/>
      <w:r w:rsidRPr="008B2AB6">
        <w:rPr>
          <w:rFonts w:ascii="宋体" w:eastAsia="宋体" w:hAnsi="宋体" w:hint="eastAsia"/>
          <w:sz w:val="24"/>
        </w:rPr>
        <w:t>物资生产运输人员不辞劳苦，亿万普通劳动者默默奉献，武汉人民、湖北人民</w:t>
      </w:r>
      <w:proofErr w:type="gramStart"/>
      <w:r w:rsidRPr="008B2AB6">
        <w:rPr>
          <w:rFonts w:ascii="宋体" w:eastAsia="宋体" w:hAnsi="宋体" w:hint="eastAsia"/>
          <w:sz w:val="24"/>
        </w:rPr>
        <w:t>坚韧不拔</w:t>
      </w:r>
      <w:proofErr w:type="gramEnd"/>
      <w:r w:rsidRPr="008B2AB6">
        <w:rPr>
          <w:rFonts w:ascii="宋体" w:eastAsia="宋体" w:hAnsi="宋体" w:hint="eastAsia"/>
          <w:sz w:val="24"/>
        </w:rPr>
        <w:t>，社会各界和港澳台同胞、海外侨胞捐款捐物。中华儿女风雨同舟、守望相助，筑起了抗击疫情的巍峨长城。</w:t>
      </w:r>
    </w:p>
    <w:p w14:paraId="2E321873" w14:textId="77777777" w:rsidR="008B2AB6" w:rsidRPr="008B2AB6" w:rsidRDefault="008B2AB6" w:rsidP="008B2AB6">
      <w:pPr>
        <w:spacing w:line="276" w:lineRule="auto"/>
        <w:rPr>
          <w:rFonts w:ascii="宋体" w:eastAsia="宋体" w:hAnsi="宋体"/>
          <w:sz w:val="24"/>
        </w:rPr>
      </w:pPr>
    </w:p>
    <w:p w14:paraId="52E0D0EA"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在疫情防控中，我们按照坚定信心、同舟共济、科学防治、精准施策的总要求，抓紧抓实抓细各项工作。及时采取应急举措，对新冠肺炎实行甲类传染病管理，各地启动重大突发公共卫生事件一级响应。坚决打赢武汉和湖北保卫战并取得决</w:t>
      </w:r>
      <w:r w:rsidRPr="008B2AB6">
        <w:rPr>
          <w:rFonts w:ascii="宋体" w:eastAsia="宋体" w:hAnsi="宋体" w:hint="eastAsia"/>
          <w:sz w:val="24"/>
        </w:rPr>
        <w:lastRenderedPageBreak/>
        <w:t>定性成果，通过果断实施严格管控措施，举全国之力予以支援，调派4万多名医护人员驰援，快速扩充收治床位，优先保障医用物资，不断优化诊疗方案，坚持中西医结合，全力救治患者，最大程度提高治愈率、降低病亡率。延长全国春节假期，推迟开学、灵活复工、错峰出行，坚持群防群控，坚持“四早”，坚决控制传染源，有效遏制疫情蔓延。加强药物、疫苗和检测试剂研发。迅速扩大医用物资生产，短时间内大幅增长，抓好生活必需品保供稳价，保障交通干线畅通和煤电油气供应。因应疫情变化，适时推进常态化防控。针对境外疫情蔓延情况，及时构建外防输入体系，加强对</w:t>
      </w:r>
      <w:proofErr w:type="gramStart"/>
      <w:r w:rsidRPr="008B2AB6">
        <w:rPr>
          <w:rFonts w:ascii="宋体" w:eastAsia="宋体" w:hAnsi="宋体" w:hint="eastAsia"/>
          <w:sz w:val="24"/>
        </w:rPr>
        <w:t>境外我国</w:t>
      </w:r>
      <w:proofErr w:type="gramEnd"/>
      <w:r w:rsidRPr="008B2AB6">
        <w:rPr>
          <w:rFonts w:ascii="宋体" w:eastAsia="宋体" w:hAnsi="宋体" w:hint="eastAsia"/>
          <w:sz w:val="24"/>
        </w:rPr>
        <w:t>公民的关心关爱。积极开展国际合作，本着公开、透明、负责任态度，及时通报疫情信息，主动分享防疫技术和做法，相互帮助、共同抗</w:t>
      </w:r>
      <w:proofErr w:type="gramStart"/>
      <w:r w:rsidRPr="008B2AB6">
        <w:rPr>
          <w:rFonts w:ascii="宋体" w:eastAsia="宋体" w:hAnsi="宋体" w:hint="eastAsia"/>
          <w:sz w:val="24"/>
        </w:rPr>
        <w:t>疫</w:t>
      </w:r>
      <w:proofErr w:type="gramEnd"/>
      <w:r w:rsidRPr="008B2AB6">
        <w:rPr>
          <w:rFonts w:ascii="宋体" w:eastAsia="宋体" w:hAnsi="宋体" w:hint="eastAsia"/>
          <w:sz w:val="24"/>
        </w:rPr>
        <w:t>。</w:t>
      </w:r>
    </w:p>
    <w:p w14:paraId="15BB7262" w14:textId="77777777" w:rsidR="008B2AB6" w:rsidRPr="008B2AB6" w:rsidRDefault="008B2AB6" w:rsidP="008B2AB6">
      <w:pPr>
        <w:spacing w:line="276" w:lineRule="auto"/>
        <w:rPr>
          <w:rFonts w:ascii="宋体" w:eastAsia="宋体" w:hAnsi="宋体"/>
          <w:sz w:val="24"/>
        </w:rPr>
      </w:pPr>
    </w:p>
    <w:p w14:paraId="531FD71E"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对我们这样一个拥有14亿人口的发展中国家来说，能在较短时间内有效控制疫情，保障了人民基本生活，十分不易、成之惟</w:t>
      </w:r>
      <w:proofErr w:type="gramStart"/>
      <w:r w:rsidRPr="008B2AB6">
        <w:rPr>
          <w:rFonts w:ascii="宋体" w:eastAsia="宋体" w:hAnsi="宋体" w:hint="eastAsia"/>
          <w:sz w:val="24"/>
        </w:rPr>
        <w:t>艰</w:t>
      </w:r>
      <w:proofErr w:type="gramEnd"/>
      <w:r w:rsidRPr="008B2AB6">
        <w:rPr>
          <w:rFonts w:ascii="宋体" w:eastAsia="宋体" w:hAnsi="宋体" w:hint="eastAsia"/>
          <w:sz w:val="24"/>
        </w:rPr>
        <w:t>。我们也付出巨大代价，一季度经济出现负增长，生产生活秩序受到冲击，但生命至上，这是必须承受也是值得付出的代价。我们统筹推进疫情防控和经济社会发展，不失时机推进复工复产，推出8个方面90项政策措施，</w:t>
      </w:r>
      <w:proofErr w:type="gramStart"/>
      <w:r w:rsidRPr="008B2AB6">
        <w:rPr>
          <w:rFonts w:ascii="宋体" w:eastAsia="宋体" w:hAnsi="宋体" w:hint="eastAsia"/>
          <w:sz w:val="24"/>
        </w:rPr>
        <w:t>实施援企稳</w:t>
      </w:r>
      <w:proofErr w:type="gramEnd"/>
      <w:r w:rsidRPr="008B2AB6">
        <w:rPr>
          <w:rFonts w:ascii="宋体" w:eastAsia="宋体" w:hAnsi="宋体" w:hint="eastAsia"/>
          <w:sz w:val="24"/>
        </w:rPr>
        <w:t>岗，减免部分税费，免收所有收费公路通行费，降低用能成本，发放贴息贷款。按程序提前下达地方政府专项债券。不误</w:t>
      </w:r>
      <w:proofErr w:type="gramStart"/>
      <w:r w:rsidRPr="008B2AB6">
        <w:rPr>
          <w:rFonts w:ascii="宋体" w:eastAsia="宋体" w:hAnsi="宋体" w:hint="eastAsia"/>
          <w:sz w:val="24"/>
        </w:rPr>
        <w:t>农时抓春耕</w:t>
      </w:r>
      <w:proofErr w:type="gramEnd"/>
      <w:r w:rsidRPr="008B2AB6">
        <w:rPr>
          <w:rFonts w:ascii="宋体" w:eastAsia="宋体" w:hAnsi="宋体" w:hint="eastAsia"/>
          <w:sz w:val="24"/>
        </w:rPr>
        <w:t>。不懈推进脱贫攻坚。发放抗</w:t>
      </w:r>
      <w:proofErr w:type="gramStart"/>
      <w:r w:rsidRPr="008B2AB6">
        <w:rPr>
          <w:rFonts w:ascii="宋体" w:eastAsia="宋体" w:hAnsi="宋体" w:hint="eastAsia"/>
          <w:sz w:val="24"/>
        </w:rPr>
        <w:t>疫</w:t>
      </w:r>
      <w:proofErr w:type="gramEnd"/>
      <w:r w:rsidRPr="008B2AB6">
        <w:rPr>
          <w:rFonts w:ascii="宋体" w:eastAsia="宋体" w:hAnsi="宋体" w:hint="eastAsia"/>
          <w:sz w:val="24"/>
        </w:rPr>
        <w:t>一线和困难人员补助，将价格临时补贴标准提高1倍。这些政策使几亿人受益，及时有效促进了保供稳价和复工复产，我国经济表现出坚强韧性和巨大潜能。</w:t>
      </w:r>
    </w:p>
    <w:p w14:paraId="078C789D" w14:textId="77777777" w:rsidR="008B2AB6" w:rsidRPr="008B2AB6" w:rsidRDefault="008B2AB6" w:rsidP="008B2AB6">
      <w:pPr>
        <w:spacing w:line="276" w:lineRule="auto"/>
        <w:rPr>
          <w:rFonts w:ascii="宋体" w:eastAsia="宋体" w:hAnsi="宋体"/>
          <w:sz w:val="24"/>
        </w:rPr>
      </w:pPr>
    </w:p>
    <w:p w14:paraId="32FBC2ED"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各位代表！</w:t>
      </w:r>
    </w:p>
    <w:p w14:paraId="7F71D828" w14:textId="77777777" w:rsidR="008B2AB6" w:rsidRPr="008B2AB6" w:rsidRDefault="008B2AB6" w:rsidP="008B2AB6">
      <w:pPr>
        <w:spacing w:line="276" w:lineRule="auto"/>
        <w:rPr>
          <w:rFonts w:ascii="宋体" w:eastAsia="宋体" w:hAnsi="宋体"/>
          <w:sz w:val="24"/>
        </w:rPr>
      </w:pPr>
    </w:p>
    <w:p w14:paraId="4D7E8379"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去年以来经济社会发展和今年疫情防控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支持中国现代化建设和抗击疫情的各国政府、国际组织和各国朋友，表示诚挚感谢！</w:t>
      </w:r>
    </w:p>
    <w:p w14:paraId="09868610" w14:textId="77777777" w:rsidR="008B2AB6" w:rsidRPr="008B2AB6" w:rsidRDefault="008B2AB6" w:rsidP="008B2AB6">
      <w:pPr>
        <w:spacing w:line="276" w:lineRule="auto"/>
        <w:rPr>
          <w:rFonts w:ascii="宋体" w:eastAsia="宋体" w:hAnsi="宋体"/>
          <w:sz w:val="24"/>
        </w:rPr>
      </w:pPr>
    </w:p>
    <w:p w14:paraId="08D1C3C5"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在肯定成绩的同时，我们也清醒看到面临的困难和问题。受全球疫情冲击，世界经济严重衰退，产业</w:t>
      </w:r>
      <w:proofErr w:type="gramStart"/>
      <w:r w:rsidRPr="008B2AB6">
        <w:rPr>
          <w:rFonts w:ascii="宋体" w:eastAsia="宋体" w:hAnsi="宋体" w:hint="eastAsia"/>
          <w:sz w:val="24"/>
        </w:rPr>
        <w:t>链供应</w:t>
      </w:r>
      <w:proofErr w:type="gramEnd"/>
      <w:r w:rsidRPr="008B2AB6">
        <w:rPr>
          <w:rFonts w:ascii="宋体" w:eastAsia="宋体" w:hAnsi="宋体" w:hint="eastAsia"/>
          <w:sz w:val="24"/>
        </w:rPr>
        <w:t>链循环受阻，国际贸易投资萎缩，大宗商品市场动荡。国内消费、投资、出口下滑，就业压力显著加大，企业特别是中小</w:t>
      </w:r>
      <w:proofErr w:type="gramStart"/>
      <w:r w:rsidRPr="008B2AB6">
        <w:rPr>
          <w:rFonts w:ascii="宋体" w:eastAsia="宋体" w:hAnsi="宋体" w:hint="eastAsia"/>
          <w:sz w:val="24"/>
        </w:rPr>
        <w:t>微企业</w:t>
      </w:r>
      <w:proofErr w:type="gramEnd"/>
      <w:r w:rsidRPr="008B2AB6">
        <w:rPr>
          <w:rFonts w:ascii="宋体" w:eastAsia="宋体" w:hAnsi="宋体" w:hint="eastAsia"/>
          <w:sz w:val="24"/>
        </w:rPr>
        <w:t>困难凸显，金融等领域风险有所积聚，基层财政收支矛盾加剧。政府工作存在不足，形式 主义、官僚主义仍较突出，少数干部不作为、不会为。一些领域腐败问题多发。在疫情防控中，公共卫生应急 管理等方面暴露出不少薄弱环节，群众还有一些意见和建议应予重视。我们一定要努力改进工作，切实履行职责，尽心竭力不辜负人民的期待。</w:t>
      </w:r>
    </w:p>
    <w:p w14:paraId="725019A1" w14:textId="77777777" w:rsidR="008B2AB6" w:rsidRPr="008B2AB6" w:rsidRDefault="008B2AB6" w:rsidP="008B2AB6">
      <w:pPr>
        <w:spacing w:line="276" w:lineRule="auto"/>
        <w:rPr>
          <w:rFonts w:ascii="宋体" w:eastAsia="宋体" w:hAnsi="宋体"/>
          <w:sz w:val="24"/>
        </w:rPr>
      </w:pPr>
    </w:p>
    <w:p w14:paraId="05F4371E"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二、今年发展主要目标和下一阶段工作总体部署</w:t>
      </w:r>
    </w:p>
    <w:p w14:paraId="04F336AB" w14:textId="77777777" w:rsidR="008B2AB6" w:rsidRPr="008B2AB6" w:rsidRDefault="008B2AB6" w:rsidP="008B2AB6">
      <w:pPr>
        <w:spacing w:line="276" w:lineRule="auto"/>
        <w:rPr>
          <w:rFonts w:ascii="宋体" w:eastAsia="宋体" w:hAnsi="宋体"/>
          <w:sz w:val="24"/>
        </w:rPr>
      </w:pPr>
    </w:p>
    <w:p w14:paraId="0184FD84"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做好今年政府工作，要在以习近平同志为核心的党中央坚强领导下，以习近平新时代中国特色社会主义思想为指导，全面贯彻党的十九大和十九届二中、三中、四中全会精神，坚决贯彻党的基本理论、基本路线、基本方略，增强“四个意识”、坚定“四个自信”、做到“两个维护”，紧扣全面建成小康社会目标任务，统筹推进疫情防控和经济社会发展工作，在疫情防控常态</w:t>
      </w:r>
      <w:proofErr w:type="gramStart"/>
      <w:r w:rsidRPr="008B2AB6">
        <w:rPr>
          <w:rFonts w:ascii="宋体" w:eastAsia="宋体" w:hAnsi="宋体" w:hint="eastAsia"/>
          <w:sz w:val="24"/>
        </w:rPr>
        <w:t>化前提</w:t>
      </w:r>
      <w:proofErr w:type="gramEnd"/>
      <w:r w:rsidRPr="008B2AB6">
        <w:rPr>
          <w:rFonts w:ascii="宋体" w:eastAsia="宋体" w:hAnsi="宋体" w:hint="eastAsia"/>
          <w:sz w:val="24"/>
        </w:rPr>
        <w:t>下，坚持稳中求进工作总基调，坚持新发展理念，坚持以供给侧结构性改革为主线，坚持以改革开放为动力推动高质量发展，坚决打好三大攻坚战，加大“六稳”工作力度，</w:t>
      </w:r>
      <w:proofErr w:type="gramStart"/>
      <w:r w:rsidRPr="008B2AB6">
        <w:rPr>
          <w:rFonts w:ascii="宋体" w:eastAsia="宋体" w:hAnsi="宋体" w:hint="eastAsia"/>
          <w:sz w:val="24"/>
        </w:rPr>
        <w:t>保居民</w:t>
      </w:r>
      <w:proofErr w:type="gramEnd"/>
      <w:r w:rsidRPr="008B2AB6">
        <w:rPr>
          <w:rFonts w:ascii="宋体" w:eastAsia="宋体" w:hAnsi="宋体" w:hint="eastAsia"/>
          <w:sz w:val="24"/>
        </w:rPr>
        <w:t>就业、保基本民生、保市场主体、保粮食能源安全、</w:t>
      </w:r>
      <w:proofErr w:type="gramStart"/>
      <w:r w:rsidRPr="008B2AB6">
        <w:rPr>
          <w:rFonts w:ascii="宋体" w:eastAsia="宋体" w:hAnsi="宋体" w:hint="eastAsia"/>
          <w:sz w:val="24"/>
        </w:rPr>
        <w:t>保产业链供应</w:t>
      </w:r>
      <w:proofErr w:type="gramEnd"/>
      <w:r w:rsidRPr="008B2AB6">
        <w:rPr>
          <w:rFonts w:ascii="宋体" w:eastAsia="宋体" w:hAnsi="宋体" w:hint="eastAsia"/>
          <w:sz w:val="24"/>
        </w:rPr>
        <w:t>链稳定、</w:t>
      </w:r>
      <w:proofErr w:type="gramStart"/>
      <w:r w:rsidRPr="008B2AB6">
        <w:rPr>
          <w:rFonts w:ascii="宋体" w:eastAsia="宋体" w:hAnsi="宋体" w:hint="eastAsia"/>
          <w:sz w:val="24"/>
        </w:rPr>
        <w:t>保基层</w:t>
      </w:r>
      <w:proofErr w:type="gramEnd"/>
      <w:r w:rsidRPr="008B2AB6">
        <w:rPr>
          <w:rFonts w:ascii="宋体" w:eastAsia="宋体" w:hAnsi="宋体" w:hint="eastAsia"/>
          <w:sz w:val="24"/>
        </w:rPr>
        <w:t>运转，坚定实施扩大内需战略，维护经济发展和社会稳定大局，确保完成决战决胜脱贫攻坚目标任务，全面建成小康社会。</w:t>
      </w:r>
    </w:p>
    <w:p w14:paraId="65FE57B0" w14:textId="77777777" w:rsidR="008B2AB6" w:rsidRPr="008B2AB6" w:rsidRDefault="008B2AB6" w:rsidP="008B2AB6">
      <w:pPr>
        <w:spacing w:line="276" w:lineRule="auto"/>
        <w:rPr>
          <w:rFonts w:ascii="宋体" w:eastAsia="宋体" w:hAnsi="宋体"/>
          <w:sz w:val="24"/>
        </w:rPr>
      </w:pPr>
    </w:p>
    <w:p w14:paraId="6976F79E"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当前和今后一个时期，我国发展面临风险挑战前所未有，但我们有独特政治和制度优势、雄厚经济基础、巨大市场潜力，亿万人民勤劳智慧。只要直面挑战，坚定发展信心，增强发展动力，维护和用好我国发展重要战略机遇期，当前的难关一定能闯过，中国的发展必将充满希望。</w:t>
      </w:r>
    </w:p>
    <w:p w14:paraId="1406574C" w14:textId="77777777" w:rsidR="008B2AB6" w:rsidRPr="008B2AB6" w:rsidRDefault="008B2AB6" w:rsidP="008B2AB6">
      <w:pPr>
        <w:spacing w:line="276" w:lineRule="auto"/>
        <w:rPr>
          <w:rFonts w:ascii="宋体" w:eastAsia="宋体" w:hAnsi="宋体"/>
          <w:sz w:val="24"/>
        </w:rPr>
      </w:pPr>
    </w:p>
    <w:p w14:paraId="524FAB7E"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综合</w:t>
      </w:r>
      <w:proofErr w:type="gramStart"/>
      <w:r w:rsidRPr="008B2AB6">
        <w:rPr>
          <w:rFonts w:ascii="宋体" w:eastAsia="宋体" w:hAnsi="宋体" w:hint="eastAsia"/>
          <w:sz w:val="24"/>
        </w:rPr>
        <w:t>研</w:t>
      </w:r>
      <w:proofErr w:type="gramEnd"/>
      <w:r w:rsidRPr="008B2AB6">
        <w:rPr>
          <w:rFonts w:ascii="宋体" w:eastAsia="宋体" w:hAnsi="宋体" w:hint="eastAsia"/>
          <w:sz w:val="24"/>
        </w:rPr>
        <w:t>判形势，我们对疫情前考虑的预期目标作了适当调整。今年要优先</w:t>
      </w:r>
      <w:proofErr w:type="gramStart"/>
      <w:r w:rsidRPr="008B2AB6">
        <w:rPr>
          <w:rFonts w:ascii="宋体" w:eastAsia="宋体" w:hAnsi="宋体" w:hint="eastAsia"/>
          <w:sz w:val="24"/>
        </w:rPr>
        <w:t>稳就业保</w:t>
      </w:r>
      <w:proofErr w:type="gramEnd"/>
      <w:r w:rsidRPr="008B2AB6">
        <w:rPr>
          <w:rFonts w:ascii="宋体" w:eastAsia="宋体" w:hAnsi="宋体" w:hint="eastAsia"/>
          <w:sz w:val="24"/>
        </w:rPr>
        <w:t>民生，坚决打赢脱贫攻坚战，努力实现全面建成小康社会目标任务；城镇新增就业900万人以上，城镇调查失业率6%左右，城镇登记失业率5.5%左右；居民消费价格涨幅3.5%左右；进出口</w:t>
      </w:r>
      <w:proofErr w:type="gramStart"/>
      <w:r w:rsidRPr="008B2AB6">
        <w:rPr>
          <w:rFonts w:ascii="宋体" w:eastAsia="宋体" w:hAnsi="宋体" w:hint="eastAsia"/>
          <w:sz w:val="24"/>
        </w:rPr>
        <w:t>促稳提</w:t>
      </w:r>
      <w:proofErr w:type="gramEnd"/>
      <w:r w:rsidRPr="008B2AB6">
        <w:rPr>
          <w:rFonts w:ascii="宋体" w:eastAsia="宋体" w:hAnsi="宋体" w:hint="eastAsia"/>
          <w:sz w:val="24"/>
        </w:rPr>
        <w:t>质，国际收支基本平衡；居民收入增长与经济增长基本同步；现行标准下农村贫困人口全部脱贫、贫困县全部摘帽；重大金融风险有效防控；单位国内生产总值能耗和主要污染物排放量继续下降，努力完成“十三五”规划目标任务。</w:t>
      </w:r>
    </w:p>
    <w:p w14:paraId="5572D30B" w14:textId="77777777" w:rsidR="008B2AB6" w:rsidRPr="008B2AB6" w:rsidRDefault="008B2AB6" w:rsidP="008B2AB6">
      <w:pPr>
        <w:spacing w:line="276" w:lineRule="auto"/>
        <w:rPr>
          <w:rFonts w:ascii="宋体" w:eastAsia="宋体" w:hAnsi="宋体"/>
          <w:sz w:val="24"/>
        </w:rPr>
      </w:pPr>
    </w:p>
    <w:p w14:paraId="311737C5"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需要说明的是，我们没有提出全年经济增速具体目标，主要因为全球疫情和经贸形势不确定性很大，我国发展面临一些难以预料的影响因素。这样做，有利于引导各方面集中精力抓好“六稳”、“六保”。“六保”是今年“六稳”工作的着力点。守住“六保”底线，就能稳住经济基本盘；以</w:t>
      </w:r>
      <w:proofErr w:type="gramStart"/>
      <w:r w:rsidRPr="008B2AB6">
        <w:rPr>
          <w:rFonts w:ascii="宋体" w:eastAsia="宋体" w:hAnsi="宋体" w:hint="eastAsia"/>
          <w:sz w:val="24"/>
        </w:rPr>
        <w:t>保促稳</w:t>
      </w:r>
      <w:proofErr w:type="gramEnd"/>
      <w:r w:rsidRPr="008B2AB6">
        <w:rPr>
          <w:rFonts w:ascii="宋体" w:eastAsia="宋体" w:hAnsi="宋体" w:hint="eastAsia"/>
          <w:sz w:val="24"/>
        </w:rPr>
        <w:t>、稳中求进，就能为全面建成小康社会夯实基础。要看到，无论是保住就业民生、实现脱贫目标，还是防范化解风险，都要有经济增长支撑，稳定经济运行事关全局。要用改革开放办法，稳就业、保民生、促消费，拉动市场、稳定增长，走出一条有效应对冲击、实现良性循环的新路子。</w:t>
      </w:r>
    </w:p>
    <w:p w14:paraId="62C3542F" w14:textId="77777777" w:rsidR="008B2AB6" w:rsidRPr="008B2AB6" w:rsidRDefault="008B2AB6" w:rsidP="008B2AB6">
      <w:pPr>
        <w:spacing w:line="276" w:lineRule="auto"/>
        <w:rPr>
          <w:rFonts w:ascii="宋体" w:eastAsia="宋体" w:hAnsi="宋体"/>
          <w:sz w:val="24"/>
        </w:rPr>
      </w:pPr>
    </w:p>
    <w:p w14:paraId="7A81842F"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积极的财政政策要更加积极有为。今年赤字率拟按3.6%以上安排，财政赤字规模比去年增加1</w:t>
      </w:r>
      <w:proofErr w:type="gramStart"/>
      <w:r w:rsidRPr="008B2AB6">
        <w:rPr>
          <w:rFonts w:ascii="宋体" w:eastAsia="宋体" w:hAnsi="宋体" w:hint="eastAsia"/>
          <w:sz w:val="24"/>
        </w:rPr>
        <w:t>万亿</w:t>
      </w:r>
      <w:proofErr w:type="gramEnd"/>
      <w:r w:rsidRPr="008B2AB6">
        <w:rPr>
          <w:rFonts w:ascii="宋体" w:eastAsia="宋体" w:hAnsi="宋体" w:hint="eastAsia"/>
          <w:sz w:val="24"/>
        </w:rPr>
        <w:t>元，同时发行1</w:t>
      </w:r>
      <w:proofErr w:type="gramStart"/>
      <w:r w:rsidRPr="008B2AB6">
        <w:rPr>
          <w:rFonts w:ascii="宋体" w:eastAsia="宋体" w:hAnsi="宋体" w:hint="eastAsia"/>
          <w:sz w:val="24"/>
        </w:rPr>
        <w:t>万亿</w:t>
      </w:r>
      <w:proofErr w:type="gramEnd"/>
      <w:r w:rsidRPr="008B2AB6">
        <w:rPr>
          <w:rFonts w:ascii="宋体" w:eastAsia="宋体" w:hAnsi="宋体" w:hint="eastAsia"/>
          <w:sz w:val="24"/>
        </w:rPr>
        <w:t>元抗</w:t>
      </w:r>
      <w:proofErr w:type="gramStart"/>
      <w:r w:rsidRPr="008B2AB6">
        <w:rPr>
          <w:rFonts w:ascii="宋体" w:eastAsia="宋体" w:hAnsi="宋体" w:hint="eastAsia"/>
          <w:sz w:val="24"/>
        </w:rPr>
        <w:t>疫</w:t>
      </w:r>
      <w:proofErr w:type="gramEnd"/>
      <w:r w:rsidRPr="008B2AB6">
        <w:rPr>
          <w:rFonts w:ascii="宋体" w:eastAsia="宋体" w:hAnsi="宋体" w:hint="eastAsia"/>
          <w:sz w:val="24"/>
        </w:rPr>
        <w:t>特别国债。这是特殊时期的特殊</w:t>
      </w:r>
      <w:r w:rsidRPr="008B2AB6">
        <w:rPr>
          <w:rFonts w:ascii="宋体" w:eastAsia="宋体" w:hAnsi="宋体" w:hint="eastAsia"/>
          <w:sz w:val="24"/>
        </w:rPr>
        <w:lastRenderedPageBreak/>
        <w:t>举措。上述2</w:t>
      </w:r>
      <w:proofErr w:type="gramStart"/>
      <w:r w:rsidRPr="008B2AB6">
        <w:rPr>
          <w:rFonts w:ascii="宋体" w:eastAsia="宋体" w:hAnsi="宋体" w:hint="eastAsia"/>
          <w:sz w:val="24"/>
        </w:rPr>
        <w:t>万亿元全部</w:t>
      </w:r>
      <w:proofErr w:type="gramEnd"/>
      <w:r w:rsidRPr="008B2AB6">
        <w:rPr>
          <w:rFonts w:ascii="宋体" w:eastAsia="宋体" w:hAnsi="宋体" w:hint="eastAsia"/>
          <w:sz w:val="24"/>
        </w:rPr>
        <w:t>转给地方，建立特殊转移支付机制，资金直达市县基层、直接惠企利民，主要用于保就业、保基本民生、保市场主体，包括支持减税降费、减租降息、扩大消费和投资等，强化公共财政属性，决不允许截留挪用。要大力优化财政支出结构，基本民生支出只增不减，重点领域支出要切实保障，一般性支出要坚决压减，严禁新建楼堂馆所，严禁铺张浪费。各级政府必须真正过紧日子，中央政府要带头，中央本级支出安排负增长，其中非急需非刚性支出压减50%以上。各类结余、沉淀资金要应收尽收、重新安排。要大力提质增效，各项支出务必精打细算，一定要把每一笔钱都用在刀刃上、紧要处，一定要让市场主体和人民群众有真真切切的感受。</w:t>
      </w:r>
    </w:p>
    <w:p w14:paraId="55B8FB9B" w14:textId="77777777" w:rsidR="008B2AB6" w:rsidRPr="008B2AB6" w:rsidRDefault="008B2AB6" w:rsidP="008B2AB6">
      <w:pPr>
        <w:spacing w:line="276" w:lineRule="auto"/>
        <w:rPr>
          <w:rFonts w:ascii="宋体" w:eastAsia="宋体" w:hAnsi="宋体"/>
          <w:sz w:val="24"/>
        </w:rPr>
      </w:pPr>
    </w:p>
    <w:p w14:paraId="34993EF4"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稳健的货币政策要更加灵活适度。综合</w:t>
      </w:r>
      <w:proofErr w:type="gramStart"/>
      <w:r w:rsidRPr="008B2AB6">
        <w:rPr>
          <w:rFonts w:ascii="宋体" w:eastAsia="宋体" w:hAnsi="宋体" w:hint="eastAsia"/>
          <w:sz w:val="24"/>
        </w:rPr>
        <w:t>运用降准降息</w:t>
      </w:r>
      <w:proofErr w:type="gramEnd"/>
      <w:r w:rsidRPr="008B2AB6">
        <w:rPr>
          <w:rFonts w:ascii="宋体" w:eastAsia="宋体" w:hAnsi="宋体" w:hint="eastAsia"/>
          <w:sz w:val="24"/>
        </w:rPr>
        <w:t>、再贷款等手段，引导广义货币供应量和社会融资规模增速明显高于去年。保持人民币汇率在合理均衡水平上基本稳定。创新直达实体经济的货币政策工具，务必推动企业便利获得贷款，推动利率持续下行。</w:t>
      </w:r>
    </w:p>
    <w:p w14:paraId="7610E1B7" w14:textId="77777777" w:rsidR="008B2AB6" w:rsidRPr="008B2AB6" w:rsidRDefault="008B2AB6" w:rsidP="008B2AB6">
      <w:pPr>
        <w:spacing w:line="276" w:lineRule="auto"/>
        <w:rPr>
          <w:rFonts w:ascii="宋体" w:eastAsia="宋体" w:hAnsi="宋体"/>
          <w:sz w:val="24"/>
        </w:rPr>
      </w:pPr>
    </w:p>
    <w:p w14:paraId="00B029D6"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就业优先政策要全面强化。财政、货币和投资等政策要聚力支持稳就业。努力稳定现有就业，积极增加新的就业，促进失业人员再就业。各地要清理取消对就业的不合理限制，促就业举措要应出尽出，</w:t>
      </w:r>
      <w:proofErr w:type="gramStart"/>
      <w:r w:rsidRPr="008B2AB6">
        <w:rPr>
          <w:rFonts w:ascii="宋体" w:eastAsia="宋体" w:hAnsi="宋体" w:hint="eastAsia"/>
          <w:sz w:val="24"/>
        </w:rPr>
        <w:t>拓岗位</w:t>
      </w:r>
      <w:proofErr w:type="gramEnd"/>
      <w:r w:rsidRPr="008B2AB6">
        <w:rPr>
          <w:rFonts w:ascii="宋体" w:eastAsia="宋体" w:hAnsi="宋体" w:hint="eastAsia"/>
          <w:sz w:val="24"/>
        </w:rPr>
        <w:t>办法要能用尽用。</w:t>
      </w:r>
    </w:p>
    <w:p w14:paraId="0141B011" w14:textId="77777777" w:rsidR="008B2AB6" w:rsidRPr="008B2AB6" w:rsidRDefault="008B2AB6" w:rsidP="008B2AB6">
      <w:pPr>
        <w:spacing w:line="276" w:lineRule="auto"/>
        <w:rPr>
          <w:rFonts w:ascii="宋体" w:eastAsia="宋体" w:hAnsi="宋体"/>
          <w:sz w:val="24"/>
        </w:rPr>
      </w:pPr>
    </w:p>
    <w:p w14:paraId="500C2DEE"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脱贫是全面建成小康社会必须完成的硬任务，要坚持现行脱贫标准，强化扶贫举措落实，确保剩余贫困人口全部脱贫，健全和执行好返贫人口监测帮扶机制，巩固脱贫成果。要打好蓝天、碧水、净土保卫战，实现污染防治攻坚战阶段性目标。加强重大风险防控，坚决守住不发生系统性风险底线。</w:t>
      </w:r>
    </w:p>
    <w:p w14:paraId="7E4AD9CF" w14:textId="77777777" w:rsidR="008B2AB6" w:rsidRPr="008B2AB6" w:rsidRDefault="008B2AB6" w:rsidP="008B2AB6">
      <w:pPr>
        <w:spacing w:line="276" w:lineRule="auto"/>
        <w:rPr>
          <w:rFonts w:ascii="宋体" w:eastAsia="宋体" w:hAnsi="宋体"/>
          <w:sz w:val="24"/>
        </w:rPr>
      </w:pPr>
    </w:p>
    <w:p w14:paraId="1892E3B2"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今年已过去近5个月，下一阶段要毫不放松常态化疫情防控，抓紧做好经济社会发展各项工作。出台的政策既保持力度又考虑可持续性，根据形势变化还可完善，我们有决心有能力完成全年目标任务。</w:t>
      </w:r>
    </w:p>
    <w:p w14:paraId="5635E321" w14:textId="77777777" w:rsidR="008B2AB6" w:rsidRPr="008B2AB6" w:rsidRDefault="008B2AB6" w:rsidP="008B2AB6">
      <w:pPr>
        <w:spacing w:line="276" w:lineRule="auto"/>
        <w:rPr>
          <w:rFonts w:ascii="宋体" w:eastAsia="宋体" w:hAnsi="宋体"/>
          <w:sz w:val="24"/>
        </w:rPr>
      </w:pPr>
    </w:p>
    <w:p w14:paraId="6C573D0E"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三、加大宏观政策实施力度，着力</w:t>
      </w:r>
      <w:proofErr w:type="gramStart"/>
      <w:r w:rsidRPr="008B2AB6">
        <w:rPr>
          <w:rFonts w:ascii="宋体" w:eastAsia="宋体" w:hAnsi="宋体" w:hint="eastAsia"/>
          <w:sz w:val="24"/>
        </w:rPr>
        <w:t>稳企业</w:t>
      </w:r>
      <w:proofErr w:type="gramEnd"/>
      <w:r w:rsidRPr="008B2AB6">
        <w:rPr>
          <w:rFonts w:ascii="宋体" w:eastAsia="宋体" w:hAnsi="宋体" w:hint="eastAsia"/>
          <w:sz w:val="24"/>
        </w:rPr>
        <w:t>保就业</w:t>
      </w:r>
    </w:p>
    <w:p w14:paraId="69CE3AA5" w14:textId="77777777" w:rsidR="008B2AB6" w:rsidRPr="008B2AB6" w:rsidRDefault="008B2AB6" w:rsidP="008B2AB6">
      <w:pPr>
        <w:spacing w:line="276" w:lineRule="auto"/>
        <w:rPr>
          <w:rFonts w:ascii="宋体" w:eastAsia="宋体" w:hAnsi="宋体"/>
          <w:sz w:val="24"/>
        </w:rPr>
      </w:pPr>
    </w:p>
    <w:p w14:paraId="27ACAFD3"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保障就业和民生，必须稳住上亿市场主体，尽力帮助企业特别是中小微企业、个体工商户渡过难关。</w:t>
      </w:r>
    </w:p>
    <w:p w14:paraId="26E1EA00" w14:textId="77777777" w:rsidR="008B2AB6" w:rsidRPr="008B2AB6" w:rsidRDefault="008B2AB6" w:rsidP="008B2AB6">
      <w:pPr>
        <w:spacing w:line="276" w:lineRule="auto"/>
        <w:rPr>
          <w:rFonts w:ascii="宋体" w:eastAsia="宋体" w:hAnsi="宋体"/>
          <w:sz w:val="24"/>
        </w:rPr>
      </w:pPr>
    </w:p>
    <w:p w14:paraId="43DACC41"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加大减税降费力度。强化阶段性政策，与制度性安排相结合，放水养鱼，助力市场主体</w:t>
      </w:r>
      <w:proofErr w:type="gramStart"/>
      <w:r w:rsidRPr="008B2AB6">
        <w:rPr>
          <w:rFonts w:ascii="宋体" w:eastAsia="宋体" w:hAnsi="宋体" w:hint="eastAsia"/>
          <w:sz w:val="24"/>
        </w:rPr>
        <w:t>纾</w:t>
      </w:r>
      <w:proofErr w:type="gramEnd"/>
      <w:r w:rsidRPr="008B2AB6">
        <w:rPr>
          <w:rFonts w:ascii="宋体" w:eastAsia="宋体" w:hAnsi="宋体" w:hint="eastAsia"/>
          <w:sz w:val="24"/>
        </w:rPr>
        <w:t>困发展。今年继续执行下调增值税税率和企业养老保险费率等制度，新增减税降费约5000亿元。前期出台六月前到期的减税降费政策，包括免征中小</w:t>
      </w:r>
      <w:proofErr w:type="gramStart"/>
      <w:r w:rsidRPr="008B2AB6">
        <w:rPr>
          <w:rFonts w:ascii="宋体" w:eastAsia="宋体" w:hAnsi="宋体" w:hint="eastAsia"/>
          <w:sz w:val="24"/>
        </w:rPr>
        <w:t>微企业</w:t>
      </w:r>
      <w:proofErr w:type="gramEnd"/>
      <w:r w:rsidRPr="008B2AB6">
        <w:rPr>
          <w:rFonts w:ascii="宋体" w:eastAsia="宋体" w:hAnsi="宋体" w:hint="eastAsia"/>
          <w:sz w:val="24"/>
        </w:rPr>
        <w:t>养老、失业和工伤保险单位缴费，减免小规模纳税人增值税，免征公共交通运输、餐饮住宿、旅游娱乐、文化体育等服务增值税，减免民航发展基金、港</w:t>
      </w:r>
      <w:r w:rsidRPr="008B2AB6">
        <w:rPr>
          <w:rFonts w:ascii="宋体" w:eastAsia="宋体" w:hAnsi="宋体" w:hint="eastAsia"/>
          <w:sz w:val="24"/>
        </w:rPr>
        <w:lastRenderedPageBreak/>
        <w:t>口建设费，执行期限全部延长到今年年底。小微企业、个体工商户所得税缴纳一律延缓到明年。预计全年为企业新增减负超过2.5</w:t>
      </w:r>
      <w:proofErr w:type="gramStart"/>
      <w:r w:rsidRPr="008B2AB6">
        <w:rPr>
          <w:rFonts w:ascii="宋体" w:eastAsia="宋体" w:hAnsi="宋体" w:hint="eastAsia"/>
          <w:sz w:val="24"/>
        </w:rPr>
        <w:t>万亿</w:t>
      </w:r>
      <w:proofErr w:type="gramEnd"/>
      <w:r w:rsidRPr="008B2AB6">
        <w:rPr>
          <w:rFonts w:ascii="宋体" w:eastAsia="宋体" w:hAnsi="宋体" w:hint="eastAsia"/>
          <w:sz w:val="24"/>
        </w:rPr>
        <w:t>元。要坚决把减税降</w:t>
      </w:r>
      <w:proofErr w:type="gramStart"/>
      <w:r w:rsidRPr="008B2AB6">
        <w:rPr>
          <w:rFonts w:ascii="宋体" w:eastAsia="宋体" w:hAnsi="宋体" w:hint="eastAsia"/>
          <w:sz w:val="24"/>
        </w:rPr>
        <w:t>费政策</w:t>
      </w:r>
      <w:proofErr w:type="gramEnd"/>
      <w:r w:rsidRPr="008B2AB6">
        <w:rPr>
          <w:rFonts w:ascii="宋体" w:eastAsia="宋体" w:hAnsi="宋体" w:hint="eastAsia"/>
          <w:sz w:val="24"/>
        </w:rPr>
        <w:t>落到企业，留得青山，赢得未来。</w:t>
      </w:r>
    </w:p>
    <w:p w14:paraId="3BDAB3AD" w14:textId="77777777" w:rsidR="008B2AB6" w:rsidRPr="008B2AB6" w:rsidRDefault="008B2AB6" w:rsidP="008B2AB6">
      <w:pPr>
        <w:spacing w:line="276" w:lineRule="auto"/>
        <w:rPr>
          <w:rFonts w:ascii="宋体" w:eastAsia="宋体" w:hAnsi="宋体"/>
          <w:sz w:val="24"/>
        </w:rPr>
      </w:pPr>
    </w:p>
    <w:p w14:paraId="502BDA6C"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推动降低企业生产经营成本。降低工商业电价5%政策延长到今年年底。宽带和专线平均资费降低15%。减免国有房产租金，鼓励各类业主减免或缓收房租，并</w:t>
      </w:r>
      <w:proofErr w:type="gramStart"/>
      <w:r w:rsidRPr="008B2AB6">
        <w:rPr>
          <w:rFonts w:ascii="宋体" w:eastAsia="宋体" w:hAnsi="宋体" w:hint="eastAsia"/>
          <w:sz w:val="24"/>
        </w:rPr>
        <w:t>予政策</w:t>
      </w:r>
      <w:proofErr w:type="gramEnd"/>
      <w:r w:rsidRPr="008B2AB6">
        <w:rPr>
          <w:rFonts w:ascii="宋体" w:eastAsia="宋体" w:hAnsi="宋体" w:hint="eastAsia"/>
          <w:sz w:val="24"/>
        </w:rPr>
        <w:t>支持。坚决整治涉企违规收费。</w:t>
      </w:r>
    </w:p>
    <w:p w14:paraId="3D6754A0" w14:textId="77777777" w:rsidR="008B2AB6" w:rsidRPr="008B2AB6" w:rsidRDefault="008B2AB6" w:rsidP="008B2AB6">
      <w:pPr>
        <w:spacing w:line="276" w:lineRule="auto"/>
        <w:rPr>
          <w:rFonts w:ascii="宋体" w:eastAsia="宋体" w:hAnsi="宋体"/>
          <w:sz w:val="24"/>
        </w:rPr>
      </w:pPr>
    </w:p>
    <w:p w14:paraId="40264D79"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强化对稳企业的金融支持。中小</w:t>
      </w:r>
      <w:proofErr w:type="gramStart"/>
      <w:r w:rsidRPr="008B2AB6">
        <w:rPr>
          <w:rFonts w:ascii="宋体" w:eastAsia="宋体" w:hAnsi="宋体" w:hint="eastAsia"/>
          <w:sz w:val="24"/>
        </w:rPr>
        <w:t>微企业</w:t>
      </w:r>
      <w:proofErr w:type="gramEnd"/>
      <w:r w:rsidRPr="008B2AB6">
        <w:rPr>
          <w:rFonts w:ascii="宋体" w:eastAsia="宋体" w:hAnsi="宋体" w:hint="eastAsia"/>
          <w:sz w:val="24"/>
        </w:rPr>
        <w:t>贷款延期还本付息政策再延长至明年3月底，对普</w:t>
      </w:r>
      <w:proofErr w:type="gramStart"/>
      <w:r w:rsidRPr="008B2AB6">
        <w:rPr>
          <w:rFonts w:ascii="宋体" w:eastAsia="宋体" w:hAnsi="宋体" w:hint="eastAsia"/>
          <w:sz w:val="24"/>
        </w:rPr>
        <w:t>惠型小微企业贷款应延尽延</w:t>
      </w:r>
      <w:proofErr w:type="gramEnd"/>
      <w:r w:rsidRPr="008B2AB6">
        <w:rPr>
          <w:rFonts w:ascii="宋体" w:eastAsia="宋体" w:hAnsi="宋体" w:hint="eastAsia"/>
          <w:sz w:val="24"/>
        </w:rPr>
        <w:t>，对其他困难企业贷款协商延期。鼓励银行大幅增加小</w:t>
      </w:r>
      <w:proofErr w:type="gramStart"/>
      <w:r w:rsidRPr="008B2AB6">
        <w:rPr>
          <w:rFonts w:ascii="宋体" w:eastAsia="宋体" w:hAnsi="宋体" w:hint="eastAsia"/>
          <w:sz w:val="24"/>
        </w:rPr>
        <w:t>微企业</w:t>
      </w:r>
      <w:proofErr w:type="gramEnd"/>
      <w:r w:rsidRPr="008B2AB6">
        <w:rPr>
          <w:rFonts w:ascii="宋体" w:eastAsia="宋体" w:hAnsi="宋体" w:hint="eastAsia"/>
          <w:sz w:val="24"/>
        </w:rPr>
        <w:t>信用贷、首贷、无还本续贷。大幅拓展政府性融资担保覆盖面并明显降低费率。大型商业银行普</w:t>
      </w:r>
      <w:proofErr w:type="gramStart"/>
      <w:r w:rsidRPr="008B2AB6">
        <w:rPr>
          <w:rFonts w:ascii="宋体" w:eastAsia="宋体" w:hAnsi="宋体" w:hint="eastAsia"/>
          <w:sz w:val="24"/>
        </w:rPr>
        <w:t>惠型小微企业</w:t>
      </w:r>
      <w:proofErr w:type="gramEnd"/>
      <w:r w:rsidRPr="008B2AB6">
        <w:rPr>
          <w:rFonts w:ascii="宋体" w:eastAsia="宋体" w:hAnsi="宋体" w:hint="eastAsia"/>
          <w:sz w:val="24"/>
        </w:rPr>
        <w:t>贷款增速要高于40%。支持企业扩大债券融资。加强监管，防止资金“空转”套利。金融机构与贷款企业共生共荣，鼓励银行合理让利。为保市场主体，一定要让中小</w:t>
      </w:r>
      <w:proofErr w:type="gramStart"/>
      <w:r w:rsidRPr="008B2AB6">
        <w:rPr>
          <w:rFonts w:ascii="宋体" w:eastAsia="宋体" w:hAnsi="宋体" w:hint="eastAsia"/>
          <w:sz w:val="24"/>
        </w:rPr>
        <w:t>微企业</w:t>
      </w:r>
      <w:proofErr w:type="gramEnd"/>
      <w:r w:rsidRPr="008B2AB6">
        <w:rPr>
          <w:rFonts w:ascii="宋体" w:eastAsia="宋体" w:hAnsi="宋体" w:hint="eastAsia"/>
          <w:sz w:val="24"/>
        </w:rPr>
        <w:t>贷款可获得性明显提高，一定要</w:t>
      </w:r>
      <w:proofErr w:type="gramStart"/>
      <w:r w:rsidRPr="008B2AB6">
        <w:rPr>
          <w:rFonts w:ascii="宋体" w:eastAsia="宋体" w:hAnsi="宋体" w:hint="eastAsia"/>
          <w:sz w:val="24"/>
        </w:rPr>
        <w:t>让综合</w:t>
      </w:r>
      <w:proofErr w:type="gramEnd"/>
      <w:r w:rsidRPr="008B2AB6">
        <w:rPr>
          <w:rFonts w:ascii="宋体" w:eastAsia="宋体" w:hAnsi="宋体" w:hint="eastAsia"/>
          <w:sz w:val="24"/>
        </w:rPr>
        <w:t>融资成本明显下降。</w:t>
      </w:r>
    </w:p>
    <w:p w14:paraId="18770283" w14:textId="77777777" w:rsidR="008B2AB6" w:rsidRPr="008B2AB6" w:rsidRDefault="008B2AB6" w:rsidP="008B2AB6">
      <w:pPr>
        <w:spacing w:line="276" w:lineRule="auto"/>
        <w:rPr>
          <w:rFonts w:ascii="宋体" w:eastAsia="宋体" w:hAnsi="宋体"/>
          <w:sz w:val="24"/>
        </w:rPr>
      </w:pPr>
    </w:p>
    <w:p w14:paraId="28A8101E"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千方百计稳定和扩大就业。加强对重点行业、重点群体就业支持。今年高校毕业生达874万人，要促进市场化社会化就业，高校和属地政府都要提供不断线的就业服务。做好退役军人就业保障。实行农民工在就业地平等享受就业服务政策。帮扶残疾人、</w:t>
      </w:r>
      <w:proofErr w:type="gramStart"/>
      <w:r w:rsidRPr="008B2AB6">
        <w:rPr>
          <w:rFonts w:ascii="宋体" w:eastAsia="宋体" w:hAnsi="宋体" w:hint="eastAsia"/>
          <w:sz w:val="24"/>
        </w:rPr>
        <w:t>零就业</w:t>
      </w:r>
      <w:proofErr w:type="gramEnd"/>
      <w:r w:rsidRPr="008B2AB6">
        <w:rPr>
          <w:rFonts w:ascii="宋体" w:eastAsia="宋体" w:hAnsi="宋体" w:hint="eastAsia"/>
          <w:sz w:val="24"/>
        </w:rPr>
        <w:t>家庭等困难群体就业。我国包括零工在内的灵活就业人员数以亿计，今年对低收入人员实行社保费自愿缓缴政策，涉及就业的行政事业性收费全部取消。资助以</w:t>
      </w:r>
      <w:proofErr w:type="gramStart"/>
      <w:r w:rsidRPr="008B2AB6">
        <w:rPr>
          <w:rFonts w:ascii="宋体" w:eastAsia="宋体" w:hAnsi="宋体" w:hint="eastAsia"/>
          <w:sz w:val="24"/>
        </w:rPr>
        <w:t>训稳岗</w:t>
      </w:r>
      <w:proofErr w:type="gramEnd"/>
      <w:r w:rsidRPr="008B2AB6">
        <w:rPr>
          <w:rFonts w:ascii="宋体" w:eastAsia="宋体" w:hAnsi="宋体" w:hint="eastAsia"/>
          <w:sz w:val="24"/>
        </w:rPr>
        <w:t>，今明两年职业技能培训3500万人次以上，高职院校扩招200万人，要使更多劳动者长技能、好就业。</w:t>
      </w:r>
    </w:p>
    <w:p w14:paraId="527F0F09" w14:textId="77777777" w:rsidR="008B2AB6" w:rsidRPr="008B2AB6" w:rsidRDefault="008B2AB6" w:rsidP="008B2AB6">
      <w:pPr>
        <w:spacing w:line="276" w:lineRule="auto"/>
        <w:rPr>
          <w:rFonts w:ascii="宋体" w:eastAsia="宋体" w:hAnsi="宋体"/>
          <w:sz w:val="24"/>
        </w:rPr>
      </w:pPr>
    </w:p>
    <w:p w14:paraId="6F70B8B0"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四、依靠改革激发市场主体活力，增强发展新动能</w:t>
      </w:r>
    </w:p>
    <w:p w14:paraId="526A31C5" w14:textId="77777777" w:rsidR="008B2AB6" w:rsidRPr="008B2AB6" w:rsidRDefault="008B2AB6" w:rsidP="008B2AB6">
      <w:pPr>
        <w:spacing w:line="276" w:lineRule="auto"/>
        <w:rPr>
          <w:rFonts w:ascii="宋体" w:eastAsia="宋体" w:hAnsi="宋体"/>
          <w:sz w:val="24"/>
        </w:rPr>
      </w:pPr>
    </w:p>
    <w:p w14:paraId="4F0439E4"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困难挑战越大，越要深化改革，破除体制机制障碍，激发内生发展动力。</w:t>
      </w:r>
    </w:p>
    <w:p w14:paraId="702DCC2C" w14:textId="77777777" w:rsidR="008B2AB6" w:rsidRPr="008B2AB6" w:rsidRDefault="008B2AB6" w:rsidP="008B2AB6">
      <w:pPr>
        <w:spacing w:line="276" w:lineRule="auto"/>
        <w:rPr>
          <w:rFonts w:ascii="宋体" w:eastAsia="宋体" w:hAnsi="宋体"/>
          <w:sz w:val="24"/>
        </w:rPr>
      </w:pPr>
    </w:p>
    <w:p w14:paraId="27FEA6DA"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深化“放管服”改革。在常态化疫情防控下，要调整措施、简化手续，促进全面复工复产、复市复业。推动更多服务事项一网通办，做到企业开办全程网上办理。放宽小微企业、个体工商户登记经营场所限制，便利各类创业者注册经营、及时享受扶持政策。支持大中小企业融通发展。以公正监管维护公平竞争，持续打造市场化、法治化、国际化营商环境。</w:t>
      </w:r>
    </w:p>
    <w:p w14:paraId="6F53BE34" w14:textId="77777777" w:rsidR="008B2AB6" w:rsidRPr="008B2AB6" w:rsidRDefault="008B2AB6" w:rsidP="008B2AB6">
      <w:pPr>
        <w:spacing w:line="276" w:lineRule="auto"/>
        <w:rPr>
          <w:rFonts w:ascii="宋体" w:eastAsia="宋体" w:hAnsi="宋体"/>
          <w:sz w:val="24"/>
        </w:rPr>
      </w:pPr>
    </w:p>
    <w:p w14:paraId="7AB4B5E4"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推进要素市场化配置改革。推动中小银行补充资本和完善治理，更好服务中小微企业。改革创业板并试点注册制。强化保险保障功能。赋予省级政府建设用地更大自主权。促进人才流动，培育技术和数据市场，激活各类要素潜能。</w:t>
      </w:r>
    </w:p>
    <w:p w14:paraId="01B2E657" w14:textId="77777777" w:rsidR="008B2AB6" w:rsidRPr="008B2AB6" w:rsidRDefault="008B2AB6" w:rsidP="008B2AB6">
      <w:pPr>
        <w:spacing w:line="276" w:lineRule="auto"/>
        <w:rPr>
          <w:rFonts w:ascii="宋体" w:eastAsia="宋体" w:hAnsi="宋体"/>
          <w:sz w:val="24"/>
        </w:rPr>
      </w:pPr>
    </w:p>
    <w:p w14:paraId="473B4A7B" w14:textId="77777777" w:rsidR="008B2AB6" w:rsidRPr="008B2AB6" w:rsidRDefault="008B2AB6" w:rsidP="008B2AB6">
      <w:pPr>
        <w:spacing w:line="276" w:lineRule="auto"/>
        <w:rPr>
          <w:rFonts w:ascii="宋体" w:eastAsia="宋体" w:hAnsi="宋体"/>
          <w:sz w:val="24"/>
        </w:rPr>
      </w:pPr>
      <w:proofErr w:type="gramStart"/>
      <w:r w:rsidRPr="008B2AB6">
        <w:rPr>
          <w:rFonts w:ascii="宋体" w:eastAsia="宋体" w:hAnsi="宋体" w:hint="eastAsia"/>
          <w:sz w:val="24"/>
        </w:rPr>
        <w:lastRenderedPageBreak/>
        <w:t>提升国</w:t>
      </w:r>
      <w:proofErr w:type="gramEnd"/>
      <w:r w:rsidRPr="008B2AB6">
        <w:rPr>
          <w:rFonts w:ascii="宋体" w:eastAsia="宋体" w:hAnsi="宋体" w:hint="eastAsia"/>
          <w:sz w:val="24"/>
        </w:rPr>
        <w:t>资国企改革成效。实施国企改革三年行动。</w:t>
      </w:r>
      <w:proofErr w:type="gramStart"/>
      <w:r w:rsidRPr="008B2AB6">
        <w:rPr>
          <w:rFonts w:ascii="宋体" w:eastAsia="宋体" w:hAnsi="宋体" w:hint="eastAsia"/>
          <w:sz w:val="24"/>
        </w:rPr>
        <w:t>完善国</w:t>
      </w:r>
      <w:proofErr w:type="gramEnd"/>
      <w:r w:rsidRPr="008B2AB6">
        <w:rPr>
          <w:rFonts w:ascii="宋体" w:eastAsia="宋体" w:hAnsi="宋体" w:hint="eastAsia"/>
          <w:sz w:val="24"/>
        </w:rPr>
        <w:t>资监管体制，深化混合所有制改革。基本完成</w:t>
      </w:r>
      <w:proofErr w:type="gramStart"/>
      <w:r w:rsidRPr="008B2AB6">
        <w:rPr>
          <w:rFonts w:ascii="宋体" w:eastAsia="宋体" w:hAnsi="宋体" w:hint="eastAsia"/>
          <w:sz w:val="24"/>
        </w:rPr>
        <w:t>剥离办</w:t>
      </w:r>
      <w:proofErr w:type="gramEnd"/>
      <w:r w:rsidRPr="008B2AB6">
        <w:rPr>
          <w:rFonts w:ascii="宋体" w:eastAsia="宋体" w:hAnsi="宋体" w:hint="eastAsia"/>
          <w:sz w:val="24"/>
        </w:rPr>
        <w:t>社会职能和解决历史遗留问题。国企要聚焦主责主业，健全市场化经营机制，提高核心竞争力。</w:t>
      </w:r>
    </w:p>
    <w:p w14:paraId="48A53756" w14:textId="77777777" w:rsidR="008B2AB6" w:rsidRPr="008B2AB6" w:rsidRDefault="008B2AB6" w:rsidP="008B2AB6">
      <w:pPr>
        <w:spacing w:line="276" w:lineRule="auto"/>
        <w:rPr>
          <w:rFonts w:ascii="宋体" w:eastAsia="宋体" w:hAnsi="宋体"/>
          <w:sz w:val="24"/>
        </w:rPr>
      </w:pPr>
    </w:p>
    <w:p w14:paraId="0548C93E"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优化民营经济发展环境。保障民营企业平等获取生产要素和政策支持，清理废除与企业性质挂钩的不合理规定。限期清偿政府机构拖欠民营和中小企业款项。构建亲清政商关系，促进非公有制经济健康发展。</w:t>
      </w:r>
    </w:p>
    <w:p w14:paraId="545D11AF" w14:textId="77777777" w:rsidR="008B2AB6" w:rsidRPr="008B2AB6" w:rsidRDefault="008B2AB6" w:rsidP="008B2AB6">
      <w:pPr>
        <w:spacing w:line="276" w:lineRule="auto"/>
        <w:rPr>
          <w:rFonts w:ascii="宋体" w:eastAsia="宋体" w:hAnsi="宋体"/>
          <w:sz w:val="24"/>
        </w:rPr>
      </w:pPr>
    </w:p>
    <w:p w14:paraId="117C4F54"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推动制造业升级和新兴产业发展。大幅增加制造业中长期贷款。发展工业互联网，推进智能制造。电商网购、在线服务等新业态在抗</w:t>
      </w:r>
      <w:proofErr w:type="gramStart"/>
      <w:r w:rsidRPr="008B2AB6">
        <w:rPr>
          <w:rFonts w:ascii="宋体" w:eastAsia="宋体" w:hAnsi="宋体" w:hint="eastAsia"/>
          <w:sz w:val="24"/>
        </w:rPr>
        <w:t>疫</w:t>
      </w:r>
      <w:proofErr w:type="gramEnd"/>
      <w:r w:rsidRPr="008B2AB6">
        <w:rPr>
          <w:rFonts w:ascii="宋体" w:eastAsia="宋体" w:hAnsi="宋体" w:hint="eastAsia"/>
          <w:sz w:val="24"/>
        </w:rPr>
        <w:t>中发挥了重要作用，要继续出台支持政策，全面推进“互联网+”，打造数字经济新优势。</w:t>
      </w:r>
    </w:p>
    <w:p w14:paraId="68FBFA71" w14:textId="77777777" w:rsidR="008B2AB6" w:rsidRPr="008B2AB6" w:rsidRDefault="008B2AB6" w:rsidP="008B2AB6">
      <w:pPr>
        <w:spacing w:line="276" w:lineRule="auto"/>
        <w:rPr>
          <w:rFonts w:ascii="宋体" w:eastAsia="宋体" w:hAnsi="宋体"/>
          <w:sz w:val="24"/>
        </w:rPr>
      </w:pPr>
    </w:p>
    <w:p w14:paraId="25C3B258"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提高科技创新支撑能力。稳定支持基础研究和应用基础研究，引导企业增加研发投入。加快建设国家实验室，重组国家重点实验室体系，发展社会研发机构。深化国际科技合作。加强知识产权保护。实行重点项目攻关“揭榜挂帅”，谁能干就让谁干。</w:t>
      </w:r>
    </w:p>
    <w:p w14:paraId="5F9DA605" w14:textId="77777777" w:rsidR="008B2AB6" w:rsidRPr="008B2AB6" w:rsidRDefault="008B2AB6" w:rsidP="008B2AB6">
      <w:pPr>
        <w:spacing w:line="276" w:lineRule="auto"/>
        <w:rPr>
          <w:rFonts w:ascii="宋体" w:eastAsia="宋体" w:hAnsi="宋体"/>
          <w:sz w:val="24"/>
        </w:rPr>
      </w:pPr>
    </w:p>
    <w:p w14:paraId="3DF6F5AB"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深入推进大众创业万众创新。发展创业投资，增加创业担保贷款。深化新一轮全面创新改革试验，新建一批双创示范基地，坚持包容审慎监管，发展平台经济、共享经济，更大激发社会创造力。</w:t>
      </w:r>
    </w:p>
    <w:p w14:paraId="463B7185" w14:textId="77777777" w:rsidR="008B2AB6" w:rsidRPr="008B2AB6" w:rsidRDefault="008B2AB6" w:rsidP="008B2AB6">
      <w:pPr>
        <w:spacing w:line="276" w:lineRule="auto"/>
        <w:rPr>
          <w:rFonts w:ascii="宋体" w:eastAsia="宋体" w:hAnsi="宋体"/>
          <w:sz w:val="24"/>
        </w:rPr>
      </w:pPr>
    </w:p>
    <w:p w14:paraId="717ED155"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五、实施扩大内需战略，推动经济发展方式加快转变</w:t>
      </w:r>
    </w:p>
    <w:p w14:paraId="293197CD" w14:textId="77777777" w:rsidR="008B2AB6" w:rsidRPr="008B2AB6" w:rsidRDefault="008B2AB6" w:rsidP="008B2AB6">
      <w:pPr>
        <w:spacing w:line="276" w:lineRule="auto"/>
        <w:rPr>
          <w:rFonts w:ascii="宋体" w:eastAsia="宋体" w:hAnsi="宋体"/>
          <w:sz w:val="24"/>
        </w:rPr>
      </w:pPr>
    </w:p>
    <w:p w14:paraId="6E9958EE"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我国内需潜力大，要深化供给侧结构性改革，突出民生导向，</w:t>
      </w:r>
      <w:proofErr w:type="gramStart"/>
      <w:r w:rsidRPr="008B2AB6">
        <w:rPr>
          <w:rFonts w:ascii="宋体" w:eastAsia="宋体" w:hAnsi="宋体" w:hint="eastAsia"/>
          <w:sz w:val="24"/>
        </w:rPr>
        <w:t>使提振消费</w:t>
      </w:r>
      <w:proofErr w:type="gramEnd"/>
      <w:r w:rsidRPr="008B2AB6">
        <w:rPr>
          <w:rFonts w:ascii="宋体" w:eastAsia="宋体" w:hAnsi="宋体" w:hint="eastAsia"/>
          <w:sz w:val="24"/>
        </w:rPr>
        <w:t>与扩大投资有效结合、相互促进。</w:t>
      </w:r>
    </w:p>
    <w:p w14:paraId="0BF58AEA" w14:textId="77777777" w:rsidR="008B2AB6" w:rsidRPr="008B2AB6" w:rsidRDefault="008B2AB6" w:rsidP="008B2AB6">
      <w:pPr>
        <w:spacing w:line="276" w:lineRule="auto"/>
        <w:rPr>
          <w:rFonts w:ascii="宋体" w:eastAsia="宋体" w:hAnsi="宋体"/>
          <w:sz w:val="24"/>
        </w:rPr>
      </w:pPr>
    </w:p>
    <w:p w14:paraId="65DEEE93"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推动消费回升。通过</w:t>
      </w:r>
      <w:proofErr w:type="gramStart"/>
      <w:r w:rsidRPr="008B2AB6">
        <w:rPr>
          <w:rFonts w:ascii="宋体" w:eastAsia="宋体" w:hAnsi="宋体" w:hint="eastAsia"/>
          <w:sz w:val="24"/>
        </w:rPr>
        <w:t>稳就业促</w:t>
      </w:r>
      <w:proofErr w:type="gramEnd"/>
      <w:r w:rsidRPr="008B2AB6">
        <w:rPr>
          <w:rFonts w:ascii="宋体" w:eastAsia="宋体" w:hAnsi="宋体" w:hint="eastAsia"/>
          <w:sz w:val="24"/>
        </w:rPr>
        <w:t>增收保民生，提高居民消费意愿和能力。支持餐饮、商场、文化、旅游、家政等生活服务业恢复发展，推动线上线下融合。发展养老、托幼服务。改造提升步行街。支持电商、</w:t>
      </w:r>
      <w:proofErr w:type="gramStart"/>
      <w:r w:rsidRPr="008B2AB6">
        <w:rPr>
          <w:rFonts w:ascii="宋体" w:eastAsia="宋体" w:hAnsi="宋体" w:hint="eastAsia"/>
          <w:sz w:val="24"/>
        </w:rPr>
        <w:t>快递进</w:t>
      </w:r>
      <w:proofErr w:type="gramEnd"/>
      <w:r w:rsidRPr="008B2AB6">
        <w:rPr>
          <w:rFonts w:ascii="宋体" w:eastAsia="宋体" w:hAnsi="宋体" w:hint="eastAsia"/>
          <w:sz w:val="24"/>
        </w:rPr>
        <w:t>农村，拓展农村消费。要多</w:t>
      </w:r>
      <w:proofErr w:type="gramStart"/>
      <w:r w:rsidRPr="008B2AB6">
        <w:rPr>
          <w:rFonts w:ascii="宋体" w:eastAsia="宋体" w:hAnsi="宋体" w:hint="eastAsia"/>
          <w:sz w:val="24"/>
        </w:rPr>
        <w:t>措</w:t>
      </w:r>
      <w:proofErr w:type="gramEnd"/>
      <w:r w:rsidRPr="008B2AB6">
        <w:rPr>
          <w:rFonts w:ascii="宋体" w:eastAsia="宋体" w:hAnsi="宋体" w:hint="eastAsia"/>
          <w:sz w:val="24"/>
        </w:rPr>
        <w:t>并举扩消费，适应群众多元化需求。</w:t>
      </w:r>
    </w:p>
    <w:p w14:paraId="347366C1" w14:textId="77777777" w:rsidR="008B2AB6" w:rsidRPr="008B2AB6" w:rsidRDefault="008B2AB6" w:rsidP="008B2AB6">
      <w:pPr>
        <w:spacing w:line="276" w:lineRule="auto"/>
        <w:rPr>
          <w:rFonts w:ascii="宋体" w:eastAsia="宋体" w:hAnsi="宋体"/>
          <w:sz w:val="24"/>
        </w:rPr>
      </w:pPr>
    </w:p>
    <w:p w14:paraId="4A39BC6D"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扩大有效投资。今年拟安排地方政府专项债券3.75</w:t>
      </w:r>
      <w:proofErr w:type="gramStart"/>
      <w:r w:rsidRPr="008B2AB6">
        <w:rPr>
          <w:rFonts w:ascii="宋体" w:eastAsia="宋体" w:hAnsi="宋体" w:hint="eastAsia"/>
          <w:sz w:val="24"/>
        </w:rPr>
        <w:t>万亿</w:t>
      </w:r>
      <w:proofErr w:type="gramEnd"/>
      <w:r w:rsidRPr="008B2AB6">
        <w:rPr>
          <w:rFonts w:ascii="宋体" w:eastAsia="宋体" w:hAnsi="宋体" w:hint="eastAsia"/>
          <w:sz w:val="24"/>
        </w:rPr>
        <w:t>元，比去年增加1.6</w:t>
      </w:r>
      <w:proofErr w:type="gramStart"/>
      <w:r w:rsidRPr="008B2AB6">
        <w:rPr>
          <w:rFonts w:ascii="宋体" w:eastAsia="宋体" w:hAnsi="宋体" w:hint="eastAsia"/>
          <w:sz w:val="24"/>
        </w:rPr>
        <w:t>万亿</w:t>
      </w:r>
      <w:proofErr w:type="gramEnd"/>
      <w:r w:rsidRPr="008B2AB6">
        <w:rPr>
          <w:rFonts w:ascii="宋体" w:eastAsia="宋体" w:hAnsi="宋体" w:hint="eastAsia"/>
          <w:sz w:val="24"/>
        </w:rPr>
        <w:t>元，提高专项债券可用作项目资本金的比例，中央预算内投资安排6000亿元。重点支持既促消费惠民生又调结构增后劲的“两新一重”建设，主要是：加强新型基础设施建设，发展新一代信息网络，拓展5G应用，建设充电桩，推广新能源汽车，激发新消费需求、助力产业升级。加强新型城镇化建设，大力提升县城公共设施和服务能力，以适应农民日益增加的到县城就业安家需求。新开工改造城镇老旧小区3.9万个，支持加装电梯，发展用餐、保洁等多样社区服务。加强</w:t>
      </w:r>
      <w:r w:rsidRPr="008B2AB6">
        <w:rPr>
          <w:rFonts w:ascii="宋体" w:eastAsia="宋体" w:hAnsi="宋体" w:hint="eastAsia"/>
          <w:sz w:val="24"/>
        </w:rPr>
        <w:lastRenderedPageBreak/>
        <w:t>交通、水利等重大工程建设。增加国家铁路建设资本金1000亿元。健全市场化投融资机制，支持民营企业平等参与。要优选项目，不留后遗症，让投资持续发挥效益。</w:t>
      </w:r>
    </w:p>
    <w:p w14:paraId="23FE71EC" w14:textId="77777777" w:rsidR="008B2AB6" w:rsidRPr="008B2AB6" w:rsidRDefault="008B2AB6" w:rsidP="008B2AB6">
      <w:pPr>
        <w:spacing w:line="276" w:lineRule="auto"/>
        <w:rPr>
          <w:rFonts w:ascii="宋体" w:eastAsia="宋体" w:hAnsi="宋体"/>
          <w:sz w:val="24"/>
        </w:rPr>
      </w:pPr>
    </w:p>
    <w:p w14:paraId="736539C8"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深入推进新型城镇化。发挥中心城市和城市群综合带动作用，培育产业、增加就业。坚持房子是用来住的、不是用来炒的定位，因城施策，促进房地产市场平稳健康发展。完善便民设施，让城市</w:t>
      </w:r>
      <w:proofErr w:type="gramStart"/>
      <w:r w:rsidRPr="008B2AB6">
        <w:rPr>
          <w:rFonts w:ascii="宋体" w:eastAsia="宋体" w:hAnsi="宋体" w:hint="eastAsia"/>
          <w:sz w:val="24"/>
        </w:rPr>
        <w:t>更宜业宜居</w:t>
      </w:r>
      <w:proofErr w:type="gramEnd"/>
      <w:r w:rsidRPr="008B2AB6">
        <w:rPr>
          <w:rFonts w:ascii="宋体" w:eastAsia="宋体" w:hAnsi="宋体" w:hint="eastAsia"/>
          <w:sz w:val="24"/>
        </w:rPr>
        <w:t>。</w:t>
      </w:r>
    </w:p>
    <w:p w14:paraId="0D669FB3" w14:textId="77777777" w:rsidR="008B2AB6" w:rsidRPr="008B2AB6" w:rsidRDefault="008B2AB6" w:rsidP="008B2AB6">
      <w:pPr>
        <w:spacing w:line="276" w:lineRule="auto"/>
        <w:rPr>
          <w:rFonts w:ascii="宋体" w:eastAsia="宋体" w:hAnsi="宋体"/>
          <w:sz w:val="24"/>
        </w:rPr>
      </w:pPr>
    </w:p>
    <w:p w14:paraId="35095B30"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加快落实区域发展战略。继续推动西部大开发、东北全面振兴、中部地区崛起、东部率先发展。</w:t>
      </w:r>
      <w:proofErr w:type="gramStart"/>
      <w:r w:rsidRPr="008B2AB6">
        <w:rPr>
          <w:rFonts w:ascii="宋体" w:eastAsia="宋体" w:hAnsi="宋体" w:hint="eastAsia"/>
          <w:sz w:val="24"/>
        </w:rPr>
        <w:t>深入推</w:t>
      </w:r>
      <w:proofErr w:type="gramEnd"/>
      <w:r w:rsidRPr="008B2AB6">
        <w:rPr>
          <w:rFonts w:ascii="宋体" w:eastAsia="宋体" w:hAnsi="宋体" w:hint="eastAsia"/>
          <w:sz w:val="24"/>
        </w:rPr>
        <w:t>进京津冀协同发展、粤港澳大湾区建设、长三角一体化发展。推进长江经济带共抓大保护。编制黄河流域生态保护和高质量发展规划纲要。推动成渝地区双城经济圈建设。促进革命老区、民族地区、边疆地区、贫困地区加快发展。发展海洋经济。</w:t>
      </w:r>
    </w:p>
    <w:p w14:paraId="42FC0D04" w14:textId="77777777" w:rsidR="008B2AB6" w:rsidRPr="008B2AB6" w:rsidRDefault="008B2AB6" w:rsidP="008B2AB6">
      <w:pPr>
        <w:spacing w:line="276" w:lineRule="auto"/>
        <w:rPr>
          <w:rFonts w:ascii="宋体" w:eastAsia="宋体" w:hAnsi="宋体"/>
          <w:sz w:val="24"/>
        </w:rPr>
      </w:pPr>
    </w:p>
    <w:p w14:paraId="5A8C1E5B"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实施</w:t>
      </w:r>
      <w:proofErr w:type="gramStart"/>
      <w:r w:rsidRPr="008B2AB6">
        <w:rPr>
          <w:rFonts w:ascii="宋体" w:eastAsia="宋体" w:hAnsi="宋体" w:hint="eastAsia"/>
          <w:sz w:val="24"/>
        </w:rPr>
        <w:t>好支持</w:t>
      </w:r>
      <w:proofErr w:type="gramEnd"/>
      <w:r w:rsidRPr="008B2AB6">
        <w:rPr>
          <w:rFonts w:ascii="宋体" w:eastAsia="宋体" w:hAnsi="宋体" w:hint="eastAsia"/>
          <w:sz w:val="24"/>
        </w:rPr>
        <w:t>湖北发展一揽子政策，支持保就业、保民生、保运转，促进经济社会秩序全面恢复。</w:t>
      </w:r>
    </w:p>
    <w:p w14:paraId="4C7562F9" w14:textId="77777777" w:rsidR="008B2AB6" w:rsidRPr="008B2AB6" w:rsidRDefault="008B2AB6" w:rsidP="008B2AB6">
      <w:pPr>
        <w:spacing w:line="276" w:lineRule="auto"/>
        <w:rPr>
          <w:rFonts w:ascii="宋体" w:eastAsia="宋体" w:hAnsi="宋体"/>
          <w:sz w:val="24"/>
        </w:rPr>
      </w:pPr>
    </w:p>
    <w:p w14:paraId="4E62C319"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提高生态环境治理成效。突出依法、科学、精准治污。深化重点地区大气污染治理攻坚。加强污水、垃圾处置设施建设。加快</w:t>
      </w:r>
      <w:proofErr w:type="gramStart"/>
      <w:r w:rsidRPr="008B2AB6">
        <w:rPr>
          <w:rFonts w:ascii="宋体" w:eastAsia="宋体" w:hAnsi="宋体" w:hint="eastAsia"/>
          <w:sz w:val="24"/>
        </w:rPr>
        <w:t>危化品</w:t>
      </w:r>
      <w:proofErr w:type="gramEnd"/>
      <w:r w:rsidRPr="008B2AB6">
        <w:rPr>
          <w:rFonts w:ascii="宋体" w:eastAsia="宋体" w:hAnsi="宋体" w:hint="eastAsia"/>
          <w:sz w:val="24"/>
        </w:rPr>
        <w:t>生产企业搬迁改造。壮大节能环保产业。严惩非法捕杀和交易野生动物行为。实施重要生态系统保护和修复重大工程，促进生态文明建设。</w:t>
      </w:r>
    </w:p>
    <w:p w14:paraId="3DE36B5A" w14:textId="77777777" w:rsidR="008B2AB6" w:rsidRPr="008B2AB6" w:rsidRDefault="008B2AB6" w:rsidP="008B2AB6">
      <w:pPr>
        <w:spacing w:line="276" w:lineRule="auto"/>
        <w:rPr>
          <w:rFonts w:ascii="宋体" w:eastAsia="宋体" w:hAnsi="宋体"/>
          <w:sz w:val="24"/>
        </w:rPr>
      </w:pPr>
    </w:p>
    <w:p w14:paraId="589A2A4B"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保障能源安全。推动煤炭清洁高效利用，发展可再生能源，完善石油、天然气、电力产供销体系，提升能源储备能力。</w:t>
      </w:r>
    </w:p>
    <w:p w14:paraId="2D556DD7" w14:textId="77777777" w:rsidR="008B2AB6" w:rsidRPr="008B2AB6" w:rsidRDefault="008B2AB6" w:rsidP="008B2AB6">
      <w:pPr>
        <w:spacing w:line="276" w:lineRule="auto"/>
        <w:rPr>
          <w:rFonts w:ascii="宋体" w:eastAsia="宋体" w:hAnsi="宋体"/>
          <w:sz w:val="24"/>
        </w:rPr>
      </w:pPr>
    </w:p>
    <w:p w14:paraId="4163AED7"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六、确保实现脱贫攻坚目标，促进农业丰收农民增收</w:t>
      </w:r>
    </w:p>
    <w:p w14:paraId="283750DD" w14:textId="77777777" w:rsidR="008B2AB6" w:rsidRPr="008B2AB6" w:rsidRDefault="008B2AB6" w:rsidP="008B2AB6">
      <w:pPr>
        <w:spacing w:line="276" w:lineRule="auto"/>
        <w:rPr>
          <w:rFonts w:ascii="宋体" w:eastAsia="宋体" w:hAnsi="宋体"/>
          <w:sz w:val="24"/>
        </w:rPr>
      </w:pPr>
    </w:p>
    <w:p w14:paraId="6D25F132"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落实脱贫攻坚和乡村振兴举措，保障重要农产品供给，提高农民生活水平。</w:t>
      </w:r>
    </w:p>
    <w:p w14:paraId="63A2ECDE" w14:textId="77777777" w:rsidR="008B2AB6" w:rsidRPr="008B2AB6" w:rsidRDefault="008B2AB6" w:rsidP="008B2AB6">
      <w:pPr>
        <w:spacing w:line="276" w:lineRule="auto"/>
        <w:rPr>
          <w:rFonts w:ascii="宋体" w:eastAsia="宋体" w:hAnsi="宋体"/>
          <w:sz w:val="24"/>
        </w:rPr>
      </w:pPr>
    </w:p>
    <w:p w14:paraId="7C65FB74"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坚决打赢脱贫攻坚战。加大剩余贫困县和贫困村攻坚力度，对外出务工劳动力，要在就业</w:t>
      </w:r>
      <w:proofErr w:type="gramStart"/>
      <w:r w:rsidRPr="008B2AB6">
        <w:rPr>
          <w:rFonts w:ascii="宋体" w:eastAsia="宋体" w:hAnsi="宋体" w:hint="eastAsia"/>
          <w:sz w:val="24"/>
        </w:rPr>
        <w:t>地稳岗就业</w:t>
      </w:r>
      <w:proofErr w:type="gramEnd"/>
      <w:r w:rsidRPr="008B2AB6">
        <w:rPr>
          <w:rFonts w:ascii="宋体" w:eastAsia="宋体" w:hAnsi="宋体" w:hint="eastAsia"/>
          <w:sz w:val="24"/>
        </w:rPr>
        <w:t>。开展消费扶贫行动，支持扶贫产业恢复发展。加强易地扶贫搬迁后续扶持。深化东西部扶贫协作和中央单位定点扶贫。强化兜底保障。搞好脱贫攻坚普查。接续推进脱贫与乡村振兴有效衔接，全力让脱贫群众迈向富裕。</w:t>
      </w:r>
    </w:p>
    <w:p w14:paraId="6F6C862D" w14:textId="77777777" w:rsidR="008B2AB6" w:rsidRPr="008B2AB6" w:rsidRDefault="008B2AB6" w:rsidP="008B2AB6">
      <w:pPr>
        <w:spacing w:line="276" w:lineRule="auto"/>
        <w:rPr>
          <w:rFonts w:ascii="宋体" w:eastAsia="宋体" w:hAnsi="宋体"/>
          <w:sz w:val="24"/>
        </w:rPr>
      </w:pPr>
    </w:p>
    <w:p w14:paraId="31646210"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着力抓好农业生产。稳定粮食播种面积和产量，提高复种指数，提高稻谷最低收购价，增加产粮大县奖励，大力防治重大病虫害。惩处违法违规侵占耕地行为，新建高标准农田8000万亩。深化农村改革。恢复生猪生产。压实“米袋子”省长负责制和“菜篮子”市长负责制。14亿中国人的饭碗，我们有能力也务必牢牢</w:t>
      </w:r>
      <w:r w:rsidRPr="008B2AB6">
        <w:rPr>
          <w:rFonts w:ascii="宋体" w:eastAsia="宋体" w:hAnsi="宋体" w:hint="eastAsia"/>
          <w:sz w:val="24"/>
        </w:rPr>
        <w:lastRenderedPageBreak/>
        <w:t>端在自己手中。</w:t>
      </w:r>
    </w:p>
    <w:p w14:paraId="7312C112" w14:textId="77777777" w:rsidR="008B2AB6" w:rsidRPr="008B2AB6" w:rsidRDefault="008B2AB6" w:rsidP="008B2AB6">
      <w:pPr>
        <w:spacing w:line="276" w:lineRule="auto"/>
        <w:rPr>
          <w:rFonts w:ascii="宋体" w:eastAsia="宋体" w:hAnsi="宋体"/>
          <w:sz w:val="24"/>
        </w:rPr>
      </w:pPr>
    </w:p>
    <w:p w14:paraId="3185D7C3"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拓展农民就业增收渠道。支持农民就近就业创业，扩大以工代赈规模，让返乡农民工能打工、有收入。扶持适度规模经营主体，加强农户社会化服务。增加专项债券投入，支持现代农业设施、饮水安全工程和人居环境整治，持续改善农民生产生活条件。</w:t>
      </w:r>
    </w:p>
    <w:p w14:paraId="76B31001" w14:textId="77777777" w:rsidR="008B2AB6" w:rsidRPr="008B2AB6" w:rsidRDefault="008B2AB6" w:rsidP="008B2AB6">
      <w:pPr>
        <w:spacing w:line="276" w:lineRule="auto"/>
        <w:rPr>
          <w:rFonts w:ascii="宋体" w:eastAsia="宋体" w:hAnsi="宋体"/>
          <w:sz w:val="24"/>
        </w:rPr>
      </w:pPr>
    </w:p>
    <w:p w14:paraId="4E79F118"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七、推进更高水平对外开放，稳住外贸外资基本盘</w:t>
      </w:r>
    </w:p>
    <w:p w14:paraId="372313F0" w14:textId="77777777" w:rsidR="008B2AB6" w:rsidRPr="008B2AB6" w:rsidRDefault="008B2AB6" w:rsidP="008B2AB6">
      <w:pPr>
        <w:spacing w:line="276" w:lineRule="auto"/>
        <w:rPr>
          <w:rFonts w:ascii="宋体" w:eastAsia="宋体" w:hAnsi="宋体"/>
          <w:sz w:val="24"/>
        </w:rPr>
      </w:pPr>
    </w:p>
    <w:p w14:paraId="57C0BF71"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面对外部环境变化，要坚定不移扩大对外开放，稳定产业</w:t>
      </w:r>
      <w:proofErr w:type="gramStart"/>
      <w:r w:rsidRPr="008B2AB6">
        <w:rPr>
          <w:rFonts w:ascii="宋体" w:eastAsia="宋体" w:hAnsi="宋体" w:hint="eastAsia"/>
          <w:sz w:val="24"/>
        </w:rPr>
        <w:t>链供应</w:t>
      </w:r>
      <w:proofErr w:type="gramEnd"/>
      <w:r w:rsidRPr="008B2AB6">
        <w:rPr>
          <w:rFonts w:ascii="宋体" w:eastAsia="宋体" w:hAnsi="宋体" w:hint="eastAsia"/>
          <w:sz w:val="24"/>
        </w:rPr>
        <w:t>链，以开放促改革促发展。</w:t>
      </w:r>
    </w:p>
    <w:p w14:paraId="187D496A" w14:textId="77777777" w:rsidR="008B2AB6" w:rsidRPr="008B2AB6" w:rsidRDefault="008B2AB6" w:rsidP="008B2AB6">
      <w:pPr>
        <w:spacing w:line="276" w:lineRule="auto"/>
        <w:rPr>
          <w:rFonts w:ascii="宋体" w:eastAsia="宋体" w:hAnsi="宋体"/>
          <w:sz w:val="24"/>
        </w:rPr>
      </w:pPr>
    </w:p>
    <w:p w14:paraId="1976288C"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促进外贸基本稳定。围绕支持企业增订</w:t>
      </w:r>
      <w:proofErr w:type="gramStart"/>
      <w:r w:rsidRPr="008B2AB6">
        <w:rPr>
          <w:rFonts w:ascii="宋体" w:eastAsia="宋体" w:hAnsi="宋体" w:hint="eastAsia"/>
          <w:sz w:val="24"/>
        </w:rPr>
        <w:t>单稳岗位保</w:t>
      </w:r>
      <w:proofErr w:type="gramEnd"/>
      <w:r w:rsidRPr="008B2AB6">
        <w:rPr>
          <w:rFonts w:ascii="宋体" w:eastAsia="宋体" w:hAnsi="宋体" w:hint="eastAsia"/>
          <w:sz w:val="24"/>
        </w:rPr>
        <w:t>就业，加大信贷投放，扩大出口信用保险覆盖面，降低进出口合</w:t>
      </w:r>
      <w:proofErr w:type="gramStart"/>
      <w:r w:rsidRPr="008B2AB6">
        <w:rPr>
          <w:rFonts w:ascii="宋体" w:eastAsia="宋体" w:hAnsi="宋体" w:hint="eastAsia"/>
          <w:sz w:val="24"/>
        </w:rPr>
        <w:t>规</w:t>
      </w:r>
      <w:proofErr w:type="gramEnd"/>
      <w:r w:rsidRPr="008B2AB6">
        <w:rPr>
          <w:rFonts w:ascii="宋体" w:eastAsia="宋体" w:hAnsi="宋体" w:hint="eastAsia"/>
          <w:sz w:val="24"/>
        </w:rPr>
        <w:t>成本，支持出口产品转内销。加快跨境电商等新业态发展，提升国际货运能力。推进新一轮服务贸易创新发展试点。筹办好</w:t>
      </w:r>
      <w:proofErr w:type="gramStart"/>
      <w:r w:rsidRPr="008B2AB6">
        <w:rPr>
          <w:rFonts w:ascii="宋体" w:eastAsia="宋体" w:hAnsi="宋体" w:hint="eastAsia"/>
          <w:sz w:val="24"/>
        </w:rPr>
        <w:t>第三届进博会</w:t>
      </w:r>
      <w:proofErr w:type="gramEnd"/>
      <w:r w:rsidRPr="008B2AB6">
        <w:rPr>
          <w:rFonts w:ascii="宋体" w:eastAsia="宋体" w:hAnsi="宋体" w:hint="eastAsia"/>
          <w:sz w:val="24"/>
        </w:rPr>
        <w:t>，积极扩大进口，发展更高水平面向世界的大市场。</w:t>
      </w:r>
    </w:p>
    <w:p w14:paraId="64FE4FCF" w14:textId="77777777" w:rsidR="008B2AB6" w:rsidRPr="008B2AB6" w:rsidRDefault="008B2AB6" w:rsidP="008B2AB6">
      <w:pPr>
        <w:spacing w:line="276" w:lineRule="auto"/>
        <w:rPr>
          <w:rFonts w:ascii="宋体" w:eastAsia="宋体" w:hAnsi="宋体"/>
          <w:sz w:val="24"/>
        </w:rPr>
      </w:pPr>
    </w:p>
    <w:p w14:paraId="0B48A6F2"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积极利用外资。大幅缩减外资准入负面清单，出台跨境服务贸易负面清单。赋予自贸试验区更大改革开放自主权，加快海南自由贸易港建设，在中西部地区增设自贸试验区、综合保税区，增加服务业扩大开放综合试点。营造内外资企业一视同仁、公平竞争的市场环境。</w:t>
      </w:r>
    </w:p>
    <w:p w14:paraId="7D395738" w14:textId="77777777" w:rsidR="008B2AB6" w:rsidRPr="008B2AB6" w:rsidRDefault="008B2AB6" w:rsidP="008B2AB6">
      <w:pPr>
        <w:spacing w:line="276" w:lineRule="auto"/>
        <w:rPr>
          <w:rFonts w:ascii="宋体" w:eastAsia="宋体" w:hAnsi="宋体"/>
          <w:sz w:val="24"/>
        </w:rPr>
      </w:pPr>
    </w:p>
    <w:p w14:paraId="1BD40039"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高质量共建“一带一路”。坚持共商共建共享，遵循市场原则和国际通行规则，发挥企业主体作用，开展互惠互利合作。引导对外投资健康发展。</w:t>
      </w:r>
    </w:p>
    <w:p w14:paraId="2F194E5E" w14:textId="77777777" w:rsidR="008B2AB6" w:rsidRPr="008B2AB6" w:rsidRDefault="008B2AB6" w:rsidP="008B2AB6">
      <w:pPr>
        <w:spacing w:line="276" w:lineRule="auto"/>
        <w:rPr>
          <w:rFonts w:ascii="宋体" w:eastAsia="宋体" w:hAnsi="宋体"/>
          <w:sz w:val="24"/>
        </w:rPr>
      </w:pPr>
    </w:p>
    <w:p w14:paraId="78E046CF"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推动贸易和投资自由化便利化。坚定维护多边贸易体制，积极参与世贸组织改革。推动签署区域全面经济伙伴关系协定，推进中日韩等自贸谈判。共同落实中美第一阶段经贸协议。中国致力于加强与各国经贸合作，实现互利共赢。</w:t>
      </w:r>
    </w:p>
    <w:p w14:paraId="4F096B29" w14:textId="77777777" w:rsidR="008B2AB6" w:rsidRPr="008B2AB6" w:rsidRDefault="008B2AB6" w:rsidP="008B2AB6">
      <w:pPr>
        <w:spacing w:line="276" w:lineRule="auto"/>
        <w:rPr>
          <w:rFonts w:ascii="宋体" w:eastAsia="宋体" w:hAnsi="宋体"/>
          <w:sz w:val="24"/>
        </w:rPr>
      </w:pPr>
    </w:p>
    <w:p w14:paraId="3760D664"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八、围绕保障和改善民生，推动社会事业改革发展</w:t>
      </w:r>
    </w:p>
    <w:p w14:paraId="190D93A5" w14:textId="77777777" w:rsidR="008B2AB6" w:rsidRPr="008B2AB6" w:rsidRDefault="008B2AB6" w:rsidP="008B2AB6">
      <w:pPr>
        <w:spacing w:line="276" w:lineRule="auto"/>
        <w:rPr>
          <w:rFonts w:ascii="宋体" w:eastAsia="宋体" w:hAnsi="宋体"/>
          <w:sz w:val="24"/>
        </w:rPr>
      </w:pPr>
    </w:p>
    <w:p w14:paraId="38E5E833"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面对困难，基本民生的底线要坚决兜牢，群众关切的事情要努力办好。</w:t>
      </w:r>
    </w:p>
    <w:p w14:paraId="6709BC66" w14:textId="77777777" w:rsidR="008B2AB6" w:rsidRPr="008B2AB6" w:rsidRDefault="008B2AB6" w:rsidP="008B2AB6">
      <w:pPr>
        <w:spacing w:line="276" w:lineRule="auto"/>
        <w:rPr>
          <w:rFonts w:ascii="宋体" w:eastAsia="宋体" w:hAnsi="宋体"/>
          <w:sz w:val="24"/>
        </w:rPr>
      </w:pPr>
    </w:p>
    <w:p w14:paraId="7B8D8704"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加强公共卫生体系建设。坚持生命至上，改革疾病预防控制体制，完善传染病直报和预警系统，坚持及时公开透明发布疫情信息。用好抗</w:t>
      </w:r>
      <w:proofErr w:type="gramStart"/>
      <w:r w:rsidRPr="008B2AB6">
        <w:rPr>
          <w:rFonts w:ascii="宋体" w:eastAsia="宋体" w:hAnsi="宋体" w:hint="eastAsia"/>
          <w:sz w:val="24"/>
        </w:rPr>
        <w:t>疫</w:t>
      </w:r>
      <w:proofErr w:type="gramEnd"/>
      <w:r w:rsidRPr="008B2AB6">
        <w:rPr>
          <w:rFonts w:ascii="宋体" w:eastAsia="宋体" w:hAnsi="宋体" w:hint="eastAsia"/>
          <w:sz w:val="24"/>
        </w:rPr>
        <w:t>特别国债，加大疫苗、药物和快速检测技术研发投入，增加防疫救治医疗设施，增加移动实验室，强化应急物资保障，强化基层卫生防疫。深入开展爱国卫生运动。要大幅提升防控能力，坚决防止疫情反弹，坚决守护人民健康。</w:t>
      </w:r>
    </w:p>
    <w:p w14:paraId="7F81AF37" w14:textId="77777777" w:rsidR="008B2AB6" w:rsidRPr="008B2AB6" w:rsidRDefault="008B2AB6" w:rsidP="008B2AB6">
      <w:pPr>
        <w:spacing w:line="276" w:lineRule="auto"/>
        <w:rPr>
          <w:rFonts w:ascii="宋体" w:eastAsia="宋体" w:hAnsi="宋体"/>
          <w:sz w:val="24"/>
        </w:rPr>
      </w:pPr>
    </w:p>
    <w:p w14:paraId="2D2BE078"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提高基本医疗服务水平。居民</w:t>
      </w:r>
      <w:proofErr w:type="gramStart"/>
      <w:r w:rsidRPr="008B2AB6">
        <w:rPr>
          <w:rFonts w:ascii="宋体" w:eastAsia="宋体" w:hAnsi="宋体" w:hint="eastAsia"/>
          <w:sz w:val="24"/>
        </w:rPr>
        <w:t>医</w:t>
      </w:r>
      <w:proofErr w:type="gramEnd"/>
      <w:r w:rsidRPr="008B2AB6">
        <w:rPr>
          <w:rFonts w:ascii="宋体" w:eastAsia="宋体" w:hAnsi="宋体" w:hint="eastAsia"/>
          <w:sz w:val="24"/>
        </w:rPr>
        <w:t>保人</w:t>
      </w:r>
      <w:proofErr w:type="gramStart"/>
      <w:r w:rsidRPr="008B2AB6">
        <w:rPr>
          <w:rFonts w:ascii="宋体" w:eastAsia="宋体" w:hAnsi="宋体" w:hint="eastAsia"/>
          <w:sz w:val="24"/>
        </w:rPr>
        <w:t>均财政</w:t>
      </w:r>
      <w:proofErr w:type="gramEnd"/>
      <w:r w:rsidRPr="008B2AB6">
        <w:rPr>
          <w:rFonts w:ascii="宋体" w:eastAsia="宋体" w:hAnsi="宋体" w:hint="eastAsia"/>
          <w:sz w:val="24"/>
        </w:rPr>
        <w:t>补助标准增加30元，开展门诊费用跨省直接结算试点。对受疫情影响的医疗机构给予扶持。促进中医药振兴发展。严格食品药品监管，确保安全。</w:t>
      </w:r>
    </w:p>
    <w:p w14:paraId="074F2F71" w14:textId="77777777" w:rsidR="008B2AB6" w:rsidRPr="008B2AB6" w:rsidRDefault="008B2AB6" w:rsidP="008B2AB6">
      <w:pPr>
        <w:spacing w:line="276" w:lineRule="auto"/>
        <w:rPr>
          <w:rFonts w:ascii="宋体" w:eastAsia="宋体" w:hAnsi="宋体"/>
          <w:sz w:val="24"/>
        </w:rPr>
      </w:pPr>
    </w:p>
    <w:p w14:paraId="03DBBF59"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推动教育公平发展和质量提升。有序组织中小学教育教学和中高考工作。加强乡镇寄宿制学校和县城学校建设，办好特殊教育、继续教育，支持和规范民办教育，帮助民办幼儿园</w:t>
      </w:r>
      <w:proofErr w:type="gramStart"/>
      <w:r w:rsidRPr="008B2AB6">
        <w:rPr>
          <w:rFonts w:ascii="宋体" w:eastAsia="宋体" w:hAnsi="宋体" w:hint="eastAsia"/>
          <w:sz w:val="24"/>
        </w:rPr>
        <w:t>纾</w:t>
      </w:r>
      <w:proofErr w:type="gramEnd"/>
      <w:r w:rsidRPr="008B2AB6">
        <w:rPr>
          <w:rFonts w:ascii="宋体" w:eastAsia="宋体" w:hAnsi="宋体" w:hint="eastAsia"/>
          <w:sz w:val="24"/>
        </w:rPr>
        <w:t>困。推进一流大学和一流学科建设。扩大高校面向农村和贫困地区招生规模。要优化投入结构，让教育资源惠及所有家庭和孩子，让他们有更光明未来。</w:t>
      </w:r>
    </w:p>
    <w:p w14:paraId="20485CC6" w14:textId="77777777" w:rsidR="008B2AB6" w:rsidRPr="008B2AB6" w:rsidRDefault="008B2AB6" w:rsidP="008B2AB6">
      <w:pPr>
        <w:spacing w:line="276" w:lineRule="auto"/>
        <w:rPr>
          <w:rFonts w:ascii="宋体" w:eastAsia="宋体" w:hAnsi="宋体"/>
          <w:sz w:val="24"/>
        </w:rPr>
      </w:pPr>
    </w:p>
    <w:p w14:paraId="131BEE8D"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加大基本民生保障力度。上调退休人员基本养老金，提高城乡居民基础养老金最低标准。全国近3亿人领取养老金，必须确保按时足额发放。完善退役军人优抚安置制度。做好因公殉职人员抚恤。扩大失业保险保障范围，将参保不足1年的农民工等失业人员都纳入常住地保障。扩大</w:t>
      </w:r>
      <w:proofErr w:type="gramStart"/>
      <w:r w:rsidRPr="008B2AB6">
        <w:rPr>
          <w:rFonts w:ascii="宋体" w:eastAsia="宋体" w:hAnsi="宋体" w:hint="eastAsia"/>
          <w:sz w:val="24"/>
        </w:rPr>
        <w:t>低保保障</w:t>
      </w:r>
      <w:proofErr w:type="gramEnd"/>
      <w:r w:rsidRPr="008B2AB6">
        <w:rPr>
          <w:rFonts w:ascii="宋体" w:eastAsia="宋体" w:hAnsi="宋体" w:hint="eastAsia"/>
          <w:sz w:val="24"/>
        </w:rPr>
        <w:t>范围，对城乡困难家庭应保尽保，将符合条件的城镇失业和返乡人员及时</w:t>
      </w:r>
      <w:proofErr w:type="gramStart"/>
      <w:r w:rsidRPr="008B2AB6">
        <w:rPr>
          <w:rFonts w:ascii="宋体" w:eastAsia="宋体" w:hAnsi="宋体" w:hint="eastAsia"/>
          <w:sz w:val="24"/>
        </w:rPr>
        <w:t>纳入低保</w:t>
      </w:r>
      <w:proofErr w:type="gramEnd"/>
      <w:r w:rsidRPr="008B2AB6">
        <w:rPr>
          <w:rFonts w:ascii="宋体" w:eastAsia="宋体" w:hAnsi="宋体" w:hint="eastAsia"/>
          <w:sz w:val="24"/>
        </w:rPr>
        <w:t>。对因灾因病遭遇暂时困难的人员，都要实施救助。要切实保障所有困难群众基本生活，保民生也必将助力更多失业人员再就业敢创业。</w:t>
      </w:r>
    </w:p>
    <w:p w14:paraId="319B49CD" w14:textId="77777777" w:rsidR="008B2AB6" w:rsidRPr="008B2AB6" w:rsidRDefault="008B2AB6" w:rsidP="008B2AB6">
      <w:pPr>
        <w:spacing w:line="276" w:lineRule="auto"/>
        <w:rPr>
          <w:rFonts w:ascii="宋体" w:eastAsia="宋体" w:hAnsi="宋体"/>
          <w:sz w:val="24"/>
        </w:rPr>
      </w:pPr>
    </w:p>
    <w:p w14:paraId="2D6B0841"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丰富群众精神文化生活。培育和</w:t>
      </w:r>
      <w:proofErr w:type="gramStart"/>
      <w:r w:rsidRPr="008B2AB6">
        <w:rPr>
          <w:rFonts w:ascii="宋体" w:eastAsia="宋体" w:hAnsi="宋体" w:hint="eastAsia"/>
          <w:sz w:val="24"/>
        </w:rPr>
        <w:t>践行</w:t>
      </w:r>
      <w:proofErr w:type="gramEnd"/>
      <w:r w:rsidRPr="008B2AB6">
        <w:rPr>
          <w:rFonts w:ascii="宋体" w:eastAsia="宋体" w:hAnsi="宋体" w:hint="eastAsia"/>
          <w:sz w:val="24"/>
        </w:rPr>
        <w:t>社会主义核心价值观，发展哲学社会科学、新闻出版、广播影视、文物等事业。加强公共文化服务，筹办北京冬奥会、冬残奥会，倡导全民健身，使全社会充满活力、向上向善。</w:t>
      </w:r>
    </w:p>
    <w:p w14:paraId="7E2863BA" w14:textId="77777777" w:rsidR="008B2AB6" w:rsidRPr="008B2AB6" w:rsidRDefault="008B2AB6" w:rsidP="008B2AB6">
      <w:pPr>
        <w:spacing w:line="276" w:lineRule="auto"/>
        <w:rPr>
          <w:rFonts w:ascii="宋体" w:eastAsia="宋体" w:hAnsi="宋体"/>
          <w:sz w:val="24"/>
        </w:rPr>
      </w:pPr>
    </w:p>
    <w:p w14:paraId="6E86C6A9"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加强和创新社会治理。完善社区服务功能。支持社会组织、人道救助、志愿服务、慈善事业等健康发展。保障妇女、儿童、老人、残疾人合法权益。完善信访制度，加强法律援助，及时解决群众合理诉求。开展第七次全国人口普查。加强国家安全能力建设。依法打击各类犯罪，建设更高水平的平安中国。</w:t>
      </w:r>
    </w:p>
    <w:p w14:paraId="43803768" w14:textId="77777777" w:rsidR="008B2AB6" w:rsidRPr="008B2AB6" w:rsidRDefault="008B2AB6" w:rsidP="008B2AB6">
      <w:pPr>
        <w:spacing w:line="276" w:lineRule="auto"/>
        <w:rPr>
          <w:rFonts w:ascii="宋体" w:eastAsia="宋体" w:hAnsi="宋体"/>
          <w:sz w:val="24"/>
        </w:rPr>
      </w:pPr>
    </w:p>
    <w:p w14:paraId="28DA6DEB"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强化安全生产责任。加强洪涝、火灾、地震等灾害防御，做好气象服务，提高应急救援和防灾减灾能力。实施安全生产专项整治。坚决遏制重特大事故发生。</w:t>
      </w:r>
    </w:p>
    <w:p w14:paraId="5EB7A1BE" w14:textId="77777777" w:rsidR="008B2AB6" w:rsidRPr="008B2AB6" w:rsidRDefault="008B2AB6" w:rsidP="008B2AB6">
      <w:pPr>
        <w:spacing w:line="276" w:lineRule="auto"/>
        <w:rPr>
          <w:rFonts w:ascii="宋体" w:eastAsia="宋体" w:hAnsi="宋体"/>
          <w:sz w:val="24"/>
        </w:rPr>
      </w:pPr>
    </w:p>
    <w:p w14:paraId="45C4D9E7"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各位代表！</w:t>
      </w:r>
    </w:p>
    <w:p w14:paraId="2BE851A1" w14:textId="77777777" w:rsidR="008B2AB6" w:rsidRPr="008B2AB6" w:rsidRDefault="008B2AB6" w:rsidP="008B2AB6">
      <w:pPr>
        <w:spacing w:line="276" w:lineRule="auto"/>
        <w:rPr>
          <w:rFonts w:ascii="宋体" w:eastAsia="宋体" w:hAnsi="宋体"/>
          <w:sz w:val="24"/>
        </w:rPr>
      </w:pPr>
    </w:p>
    <w:p w14:paraId="0A9057BF"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面对艰巨繁重任务，各级政府要自觉在思想上政治上行动上同以习近平同志为核心的党中央保持高度一致，</w:t>
      </w:r>
      <w:proofErr w:type="gramStart"/>
      <w:r w:rsidRPr="008B2AB6">
        <w:rPr>
          <w:rFonts w:ascii="宋体" w:eastAsia="宋体" w:hAnsi="宋体" w:hint="eastAsia"/>
          <w:sz w:val="24"/>
        </w:rPr>
        <w:t>践行</w:t>
      </w:r>
      <w:proofErr w:type="gramEnd"/>
      <w:r w:rsidRPr="008B2AB6">
        <w:rPr>
          <w:rFonts w:ascii="宋体" w:eastAsia="宋体" w:hAnsi="宋体" w:hint="eastAsia"/>
          <w:sz w:val="24"/>
        </w:rPr>
        <w:t>以人民为中心的发展思想，落实全面从严治党要求，坚持依法行政，坚持政务公开，提高治理能力。要依法接受</w:t>
      </w:r>
      <w:proofErr w:type="gramStart"/>
      <w:r w:rsidRPr="008B2AB6">
        <w:rPr>
          <w:rFonts w:ascii="宋体" w:eastAsia="宋体" w:hAnsi="宋体" w:hint="eastAsia"/>
          <w:sz w:val="24"/>
        </w:rPr>
        <w:t>同级人</w:t>
      </w:r>
      <w:proofErr w:type="gramEnd"/>
      <w:r w:rsidRPr="008B2AB6">
        <w:rPr>
          <w:rFonts w:ascii="宋体" w:eastAsia="宋体" w:hAnsi="宋体" w:hint="eastAsia"/>
          <w:sz w:val="24"/>
        </w:rPr>
        <w:t xml:space="preserve"> 大及其常委会的监督，自觉接受人民政 协的民主监督，主动接受社会和舆论监督。强化审计监督。发挥好工会、共青团、妇联等群团组织作用。政府工作人员要自觉</w:t>
      </w:r>
      <w:r w:rsidRPr="008B2AB6">
        <w:rPr>
          <w:rFonts w:ascii="宋体" w:eastAsia="宋体" w:hAnsi="宋体" w:hint="eastAsia"/>
          <w:sz w:val="24"/>
        </w:rPr>
        <w:lastRenderedPageBreak/>
        <w:t>接受法律、监察和人民监督。加强廉洁政府建设，坚决惩治腐败。</w:t>
      </w:r>
    </w:p>
    <w:p w14:paraId="5E82EE16" w14:textId="77777777" w:rsidR="008B2AB6" w:rsidRPr="008B2AB6" w:rsidRDefault="008B2AB6" w:rsidP="008B2AB6">
      <w:pPr>
        <w:spacing w:line="276" w:lineRule="auto"/>
        <w:rPr>
          <w:rFonts w:ascii="宋体" w:eastAsia="宋体" w:hAnsi="宋体"/>
          <w:sz w:val="24"/>
        </w:rPr>
      </w:pPr>
    </w:p>
    <w:p w14:paraId="5FF4A891"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各级政府要始终坚持实事求是，牢牢把握社会主义初级阶段这个基本国情，遵循客观规律，一切从实际出发，立足办好自己的事。要大力纠治“四风”，把广大基层干部干事创业的手脚从形式 主义的束缚中解脱出来，为担当者担当，让履职者尽责。要紧紧依靠人民群众，尊重基层首创精神，以更大力度推进改革开放，激发社会活力，凝聚亿万群众的智慧和力量，这是我们战胜一切困难挑战的底气。广大干部应临难不避、实干为要，凝心聚力抓发展、保民生。只要我们始终与人民群众同甘共苦、奋力前行，中国人民追求美好生活的愿望一定能实现。</w:t>
      </w:r>
    </w:p>
    <w:p w14:paraId="47F3B611" w14:textId="77777777" w:rsidR="008B2AB6" w:rsidRPr="008B2AB6" w:rsidRDefault="008B2AB6" w:rsidP="008B2AB6">
      <w:pPr>
        <w:spacing w:line="276" w:lineRule="auto"/>
        <w:rPr>
          <w:rFonts w:ascii="宋体" w:eastAsia="宋体" w:hAnsi="宋体"/>
          <w:sz w:val="24"/>
        </w:rPr>
      </w:pPr>
    </w:p>
    <w:p w14:paraId="6B9C7986"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今年要编制好“十四五”规划，为开启第二个百年奋斗目标新征程擘画蓝图。</w:t>
      </w:r>
    </w:p>
    <w:p w14:paraId="6CEEF13A" w14:textId="77777777" w:rsidR="008B2AB6" w:rsidRPr="008B2AB6" w:rsidRDefault="008B2AB6" w:rsidP="008B2AB6">
      <w:pPr>
        <w:spacing w:line="276" w:lineRule="auto"/>
        <w:rPr>
          <w:rFonts w:ascii="宋体" w:eastAsia="宋体" w:hAnsi="宋体"/>
          <w:sz w:val="24"/>
        </w:rPr>
      </w:pPr>
    </w:p>
    <w:p w14:paraId="25A93F79"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各位代表！</w:t>
      </w:r>
    </w:p>
    <w:p w14:paraId="68F4D31B" w14:textId="77777777" w:rsidR="008B2AB6" w:rsidRPr="008B2AB6" w:rsidRDefault="008B2AB6" w:rsidP="008B2AB6">
      <w:pPr>
        <w:spacing w:line="276" w:lineRule="auto"/>
        <w:rPr>
          <w:rFonts w:ascii="宋体" w:eastAsia="宋体" w:hAnsi="宋体"/>
          <w:sz w:val="24"/>
        </w:rPr>
      </w:pPr>
    </w:p>
    <w:p w14:paraId="13539DF6"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我们要坚持和完善民族区域自治制度，支持少数民族和民族地区加快发展，铸牢中华民族共同体意识。全面贯彻党的宗教工作基本方针，发挥宗教界人士和信教群众在促进经济社会发展中的积极作用。海外侨胞是祖国的牵挂，是联通世界的重要桥梁，要发挥好侨胞侨眷的独特优势，不断增强中华儿女凝聚力，同心共创辉煌。</w:t>
      </w:r>
    </w:p>
    <w:p w14:paraId="09DF901B" w14:textId="77777777" w:rsidR="008B2AB6" w:rsidRPr="008B2AB6" w:rsidRDefault="008B2AB6" w:rsidP="008B2AB6">
      <w:pPr>
        <w:spacing w:line="276" w:lineRule="auto"/>
        <w:rPr>
          <w:rFonts w:ascii="宋体" w:eastAsia="宋体" w:hAnsi="宋体"/>
          <w:sz w:val="24"/>
        </w:rPr>
      </w:pPr>
    </w:p>
    <w:p w14:paraId="60A815F4"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去年以来，国防和军队建设取得重要进展，人民军队在疫情防控中展示了听党指挥、闻令而动、勇挑重担的优良作风。要深入贯彻习近平强军思想，深入贯彻新时代军事战略方针，坚持政治建军、改革强军、科技强军、人才强军、依法治军。坚持党对人民军队的绝对领导，严格落实军委主席负责制。坚定维护国家主权、安全、发展利益。打好军队建设发展“十三五”规划落实攻坚战，编制军队建设“十四五”规划。深化国防和军队改革，提高后勤和装备保障能力，推动国防科技创新发展。完善国防动员体系，始终让军政军民团结坚如磐石。</w:t>
      </w:r>
    </w:p>
    <w:p w14:paraId="2B5F09AF" w14:textId="77777777" w:rsidR="008B2AB6" w:rsidRPr="008B2AB6" w:rsidRDefault="008B2AB6" w:rsidP="008B2AB6">
      <w:pPr>
        <w:spacing w:line="276" w:lineRule="auto"/>
        <w:rPr>
          <w:rFonts w:ascii="宋体" w:eastAsia="宋体" w:hAnsi="宋体"/>
          <w:sz w:val="24"/>
        </w:rPr>
      </w:pPr>
    </w:p>
    <w:p w14:paraId="78034275"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我们要全面准确贯彻“一国两制”、“港人治港”、“澳人治澳”、高度自治的方针，建立健全特别行政区维护国家安全的法律制度和执行机制，</w:t>
      </w:r>
      <w:proofErr w:type="gramStart"/>
      <w:r w:rsidRPr="008B2AB6">
        <w:rPr>
          <w:rFonts w:ascii="宋体" w:eastAsia="宋体" w:hAnsi="宋体" w:hint="eastAsia"/>
          <w:sz w:val="24"/>
        </w:rPr>
        <w:t>落实特区</w:t>
      </w:r>
      <w:proofErr w:type="gramEnd"/>
      <w:r w:rsidRPr="008B2AB6">
        <w:rPr>
          <w:rFonts w:ascii="宋体" w:eastAsia="宋体" w:hAnsi="宋体" w:hint="eastAsia"/>
          <w:sz w:val="24"/>
        </w:rPr>
        <w:t>政府的宪制责任。支持港澳发展经济、改善民生，更好融入国家发展大局，保持香港、澳门长期繁荣稳定。</w:t>
      </w:r>
    </w:p>
    <w:p w14:paraId="30197213" w14:textId="77777777" w:rsidR="008B2AB6" w:rsidRPr="008B2AB6" w:rsidRDefault="008B2AB6" w:rsidP="008B2AB6">
      <w:pPr>
        <w:spacing w:line="276" w:lineRule="auto"/>
        <w:rPr>
          <w:rFonts w:ascii="宋体" w:eastAsia="宋体" w:hAnsi="宋体"/>
          <w:sz w:val="24"/>
        </w:rPr>
      </w:pPr>
    </w:p>
    <w:p w14:paraId="5B3A0836"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我们要坚持对台工作大政方针，坚决反对和遏制“台独”分裂行径。完善促进两岸交流合作、深化两岸融合发展、保障台湾同胞福祉的制度安排和政策措施，团结广大台湾同胞共同反对“台独”、促进统一，我们一定能开创民族复兴的美好未来。</w:t>
      </w:r>
    </w:p>
    <w:p w14:paraId="5C59DA21" w14:textId="77777777" w:rsidR="008B2AB6" w:rsidRPr="008B2AB6" w:rsidRDefault="008B2AB6" w:rsidP="008B2AB6">
      <w:pPr>
        <w:spacing w:line="276" w:lineRule="auto"/>
        <w:rPr>
          <w:rFonts w:ascii="宋体" w:eastAsia="宋体" w:hAnsi="宋体"/>
          <w:sz w:val="24"/>
        </w:rPr>
      </w:pPr>
    </w:p>
    <w:p w14:paraId="7E120E02"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lastRenderedPageBreak/>
        <w:t>应对公共卫生危机、经济严重衰退等全球性挑战，各国应携手共进。中国将同各国加强防疫合作，促进世界经济稳定，推进全球治理，维护以联合国为核心的国际体系和以国际法为基础的国际秩序，推动构建人类命运共同体。中国坚定不移走和平发展道路，在扩大开放中深化与各国友好合作，中国始终是促进世界和平稳定与发展繁荣的重要力量。</w:t>
      </w:r>
    </w:p>
    <w:p w14:paraId="15B063C2" w14:textId="77777777" w:rsidR="008B2AB6" w:rsidRPr="008B2AB6" w:rsidRDefault="008B2AB6" w:rsidP="008B2AB6">
      <w:pPr>
        <w:spacing w:line="276" w:lineRule="auto"/>
        <w:rPr>
          <w:rFonts w:ascii="宋体" w:eastAsia="宋体" w:hAnsi="宋体"/>
          <w:sz w:val="24"/>
        </w:rPr>
      </w:pPr>
    </w:p>
    <w:p w14:paraId="2AEFB4DD"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各位代表！</w:t>
      </w:r>
    </w:p>
    <w:p w14:paraId="48FA3C48" w14:textId="77777777" w:rsidR="008B2AB6" w:rsidRPr="008B2AB6" w:rsidRDefault="008B2AB6" w:rsidP="008B2AB6">
      <w:pPr>
        <w:spacing w:line="276" w:lineRule="auto"/>
        <w:rPr>
          <w:rFonts w:ascii="宋体" w:eastAsia="宋体" w:hAnsi="宋体"/>
          <w:sz w:val="24"/>
        </w:rPr>
      </w:pPr>
    </w:p>
    <w:p w14:paraId="42E76043" w14:textId="77777777" w:rsidR="008B2AB6" w:rsidRPr="008B2AB6" w:rsidRDefault="008B2AB6" w:rsidP="008B2AB6">
      <w:pPr>
        <w:spacing w:line="276" w:lineRule="auto"/>
        <w:rPr>
          <w:rFonts w:ascii="宋体" w:eastAsia="宋体" w:hAnsi="宋体"/>
          <w:sz w:val="24"/>
        </w:rPr>
      </w:pPr>
      <w:r w:rsidRPr="008B2AB6">
        <w:rPr>
          <w:rFonts w:ascii="宋体" w:eastAsia="宋体" w:hAnsi="宋体" w:hint="eastAsia"/>
          <w:sz w:val="24"/>
        </w:rPr>
        <w:t>中华民族向来不畏艰难险阻，当代中国人民有战胜任何挑战的坚定意志和能力。我们要更加紧密地团结在以习近平同志为核心的党中央周围，高举中国特色社会主义伟大旗帜，以习近平新时代中国特色社会主义思想为指导，迎难而上，锐意进取，统筹推进疫情防控和经济社会发展，努力完成全年目标任务，为把我国建设成为富强民主文明和谐美丽的社会主义现代化强国、实现中华民族伟大复兴的中国梦不懈奋斗！</w:t>
      </w:r>
    </w:p>
    <w:p w14:paraId="4164B678" w14:textId="77777777" w:rsidR="008B2AB6" w:rsidRDefault="008B2AB6" w:rsidP="008B2AB6"/>
    <w:p w14:paraId="4FB8E20C" w14:textId="5AFAD6AF" w:rsidR="008B2AB6" w:rsidRPr="008B2AB6" w:rsidRDefault="008B2AB6" w:rsidP="008B2AB6">
      <w:pPr>
        <w:jc w:val="right"/>
        <w:rPr>
          <w:b/>
          <w:bCs/>
        </w:rPr>
      </w:pPr>
      <w:r w:rsidRPr="008B2AB6">
        <w:rPr>
          <w:rFonts w:hint="eastAsia"/>
          <w:b/>
          <w:bCs/>
        </w:rPr>
        <w:t>供稿：</w:t>
      </w:r>
      <w:proofErr w:type="gramStart"/>
      <w:r w:rsidRPr="008B2AB6">
        <w:rPr>
          <w:rFonts w:hint="eastAsia"/>
          <w:b/>
          <w:bCs/>
        </w:rPr>
        <w:t>裴</w:t>
      </w:r>
      <w:proofErr w:type="gramEnd"/>
      <w:r w:rsidRPr="008B2AB6">
        <w:rPr>
          <w:rFonts w:hint="eastAsia"/>
          <w:b/>
          <w:bCs/>
        </w:rPr>
        <w:t>劲松</w:t>
      </w:r>
    </w:p>
    <w:p w14:paraId="0BFA2A5F" w14:textId="77777777" w:rsidR="008B2AB6" w:rsidRDefault="008B2AB6" w:rsidP="00473AF5">
      <w:pPr>
        <w:pStyle w:val="1"/>
        <w:rPr>
          <w:rFonts w:hint="default"/>
          <w:sz w:val="36"/>
          <w:szCs w:val="36"/>
        </w:rPr>
      </w:pPr>
    </w:p>
    <w:p w14:paraId="633513F0" w14:textId="622A4DDE" w:rsidR="00D054F8" w:rsidRPr="000367A3" w:rsidRDefault="00F36338" w:rsidP="00473AF5">
      <w:pPr>
        <w:pStyle w:val="1"/>
        <w:rPr>
          <w:rFonts w:hint="default"/>
          <w:sz w:val="36"/>
          <w:szCs w:val="36"/>
        </w:rPr>
      </w:pPr>
      <w:bookmarkStart w:id="2" w:name="_Toc41470877"/>
      <w:r w:rsidRPr="000367A3">
        <w:rPr>
          <w:sz w:val="36"/>
          <w:szCs w:val="36"/>
        </w:rPr>
        <w:t>【中国稳健前行】党的领导制度优势的生动体现</w:t>
      </w:r>
      <w:bookmarkEnd w:id="2"/>
    </w:p>
    <w:p w14:paraId="064ACAC3" w14:textId="77777777" w:rsidR="00D054F8" w:rsidRDefault="00F36338">
      <w:pPr>
        <w:widowControl/>
        <w:jc w:val="left"/>
      </w:pPr>
      <w:r>
        <w:rPr>
          <w:rFonts w:ascii="宋体" w:eastAsia="宋体" w:hAnsi="宋体" w:cs="宋体"/>
          <w:kern w:val="0"/>
          <w:sz w:val="24"/>
          <w:lang w:bidi="ar"/>
        </w:rPr>
        <w:t>2020.05.12 10:16:00</w:t>
      </w:r>
      <w:r>
        <w:rPr>
          <w:rStyle w:val="HTML"/>
          <w:rFonts w:ascii="宋体" w:eastAsia="宋体" w:hAnsi="宋体" w:cs="宋体"/>
          <w:i w:val="0"/>
          <w:kern w:val="0"/>
          <w:sz w:val="24"/>
          <w:lang w:bidi="ar"/>
        </w:rPr>
        <w:t>新浪新闻综合</w:t>
      </w:r>
    </w:p>
    <w:p w14:paraId="7E5155E1" w14:textId="77777777" w:rsidR="00D054F8" w:rsidRDefault="00F36338">
      <w:pPr>
        <w:pStyle w:val="a3"/>
        <w:widowControl/>
        <w:wordWrap w:val="0"/>
        <w:spacing w:beforeAutospacing="1" w:afterAutospacing="1"/>
        <w:rPr>
          <w:color w:val="1A1A1A"/>
        </w:rPr>
      </w:pPr>
      <w:r>
        <w:rPr>
          <w:color w:val="1A1A1A"/>
        </w:rPr>
        <w:t>原标题：【中国稳健前行】党的领导制度优势的生动体现</w:t>
      </w:r>
    </w:p>
    <w:p w14:paraId="11589E0A" w14:textId="77777777" w:rsidR="00D054F8" w:rsidRDefault="00F36338">
      <w:pPr>
        <w:pStyle w:val="a3"/>
        <w:widowControl/>
        <w:wordWrap w:val="0"/>
        <w:spacing w:beforeAutospacing="1" w:afterAutospacing="1"/>
        <w:rPr>
          <w:color w:val="1A1A1A"/>
        </w:rPr>
      </w:pPr>
      <w:r>
        <w:rPr>
          <w:color w:val="1A1A1A"/>
        </w:rPr>
        <w:t>来源：求是网</w:t>
      </w:r>
    </w:p>
    <w:p w14:paraId="0FB39E82" w14:textId="77777777" w:rsidR="00D054F8" w:rsidRDefault="00FC1D9E">
      <w:pPr>
        <w:pStyle w:val="a3"/>
        <w:widowControl/>
        <w:wordWrap w:val="0"/>
        <w:spacing w:beforeAutospacing="1" w:afterAutospacing="1"/>
        <w:rPr>
          <w:color w:val="1A1A1A"/>
        </w:rPr>
      </w:pPr>
      <w:hyperlink r:id="rId9" w:history="1">
        <w:r w:rsidR="00F36338">
          <w:rPr>
            <w:rStyle w:val="a4"/>
            <w:rFonts w:hint="eastAsia"/>
          </w:rPr>
          <w:t>https://news.sina.cn/2020-05-12/detail-iircuyvi2640606.d.html</w:t>
        </w:r>
      </w:hyperlink>
    </w:p>
    <w:p w14:paraId="78D48F87" w14:textId="77777777" w:rsidR="00D054F8" w:rsidRDefault="00F36338" w:rsidP="000367A3">
      <w:pPr>
        <w:pStyle w:val="a3"/>
        <w:widowControl/>
        <w:wordWrap w:val="0"/>
        <w:spacing w:before="100" w:beforeAutospacing="1" w:after="100" w:afterAutospacing="1" w:line="276" w:lineRule="auto"/>
        <w:rPr>
          <w:color w:val="1A1A1A"/>
        </w:rPr>
      </w:pPr>
      <w:r>
        <w:rPr>
          <w:color w:val="1A1A1A"/>
        </w:rPr>
        <w:t>编者按：突如其来的新冠肺炎疫情，是对国家治理体系和治理能力现代化的一次大考。在以习近平同志为核心的党中央坚强领导下，常态化疫情防控和经济社会发展</w:t>
      </w:r>
      <w:r>
        <w:rPr>
          <w:color w:val="1A1A1A"/>
        </w:rPr>
        <w:t>“</w:t>
      </w:r>
      <w:r>
        <w:rPr>
          <w:color w:val="1A1A1A"/>
        </w:rPr>
        <w:t>双统筹</w:t>
      </w:r>
      <w:r>
        <w:rPr>
          <w:color w:val="1A1A1A"/>
        </w:rPr>
        <w:t>”</w:t>
      </w:r>
      <w:r>
        <w:rPr>
          <w:color w:val="1A1A1A"/>
        </w:rPr>
        <w:t>稳步走向</w:t>
      </w:r>
      <w:r>
        <w:rPr>
          <w:color w:val="1A1A1A"/>
        </w:rPr>
        <w:t>“</w:t>
      </w:r>
      <w:r>
        <w:rPr>
          <w:color w:val="1A1A1A"/>
        </w:rPr>
        <w:t>双胜利</w:t>
      </w:r>
      <w:r>
        <w:rPr>
          <w:color w:val="1A1A1A"/>
        </w:rPr>
        <w:t>”</w:t>
      </w:r>
      <w:r>
        <w:rPr>
          <w:color w:val="1A1A1A"/>
        </w:rPr>
        <w:t>，彰显</w:t>
      </w:r>
      <w:r>
        <w:rPr>
          <w:color w:val="1A1A1A"/>
        </w:rPr>
        <w:t>“</w:t>
      </w:r>
      <w:r>
        <w:rPr>
          <w:color w:val="1A1A1A"/>
        </w:rPr>
        <w:t>中国之治</w:t>
      </w:r>
      <w:r>
        <w:rPr>
          <w:color w:val="1A1A1A"/>
        </w:rPr>
        <w:t>”</w:t>
      </w:r>
      <w:r>
        <w:rPr>
          <w:color w:val="1A1A1A"/>
        </w:rPr>
        <w:t>生动实践和显著优势。为进一步深入学习宣传贯彻党的十九届四中全会精神，更好坚持和完善中国特色社会主义制度，推动制度优势更好地转化为治理效能，</w:t>
      </w:r>
      <w:proofErr w:type="gramStart"/>
      <w:r>
        <w:rPr>
          <w:color w:val="1A1A1A"/>
        </w:rPr>
        <w:t>中央网信办</w:t>
      </w:r>
      <w:proofErr w:type="gramEnd"/>
      <w:r>
        <w:rPr>
          <w:color w:val="1A1A1A"/>
        </w:rPr>
        <w:t>与求是杂志社共同组织</w:t>
      </w:r>
      <w:r>
        <w:rPr>
          <w:color w:val="1A1A1A"/>
        </w:rPr>
        <w:t>“</w:t>
      </w:r>
      <w:r>
        <w:rPr>
          <w:color w:val="1A1A1A"/>
        </w:rPr>
        <w:t>中国稳健前行</w:t>
      </w:r>
      <w:r>
        <w:rPr>
          <w:color w:val="1A1A1A"/>
        </w:rPr>
        <w:t>”</w:t>
      </w:r>
      <w:r>
        <w:rPr>
          <w:color w:val="1A1A1A"/>
        </w:rPr>
        <w:t>网上理论传播专栏，邀请思想理论界专家学者撰写系列理论文章，在</w:t>
      </w:r>
      <w:proofErr w:type="gramStart"/>
      <w:r>
        <w:rPr>
          <w:color w:val="1A1A1A"/>
        </w:rPr>
        <w:t>求是网</w:t>
      </w:r>
      <w:proofErr w:type="gramEnd"/>
      <w:r>
        <w:rPr>
          <w:color w:val="1A1A1A"/>
        </w:rPr>
        <w:t>陆续推出，敬请关注。</w:t>
      </w:r>
    </w:p>
    <w:p w14:paraId="0D9337FD" w14:textId="77777777" w:rsidR="00D054F8" w:rsidRDefault="00F36338" w:rsidP="000367A3">
      <w:pPr>
        <w:pStyle w:val="a3"/>
        <w:widowControl/>
        <w:wordWrap w:val="0"/>
        <w:spacing w:before="100" w:beforeAutospacing="1" w:after="100" w:afterAutospacing="1" w:line="276" w:lineRule="auto"/>
        <w:rPr>
          <w:color w:val="1A1A1A"/>
        </w:rPr>
      </w:pPr>
      <w:r>
        <w:rPr>
          <w:color w:val="1A1A1A"/>
        </w:rPr>
        <w:t>内容摘要：党领导人民抗击这场新冠肺炎疫情伟大斗争的生动实践，再一次充分彰显了党的领导制度的强大优势。坚持全国一盘棋，彰显党中央集中统一领导的制度优势；坚持以人民为中心，彰显为人民执政、靠人民执政的制度优势；坚持</w:t>
      </w:r>
      <w:r>
        <w:rPr>
          <w:color w:val="1A1A1A"/>
        </w:rPr>
        <w:lastRenderedPageBreak/>
        <w:t>把纪律规矩挺在前面，彰</w:t>
      </w:r>
      <w:proofErr w:type="gramStart"/>
      <w:r>
        <w:rPr>
          <w:color w:val="1A1A1A"/>
        </w:rPr>
        <w:t>显全面</w:t>
      </w:r>
      <w:proofErr w:type="gramEnd"/>
      <w:r>
        <w:rPr>
          <w:color w:val="1A1A1A"/>
        </w:rPr>
        <w:t>从严治党的制度优势；不忘初心、牢记使命，彰显新时代共产党人的责任担当。中国共产党作为我国的最高政治领导力量，充分发挥总揽全局、协调各方的领导核心作用，这是我们打赢疫情防控人民战争、总体战、阻击战的根本保证。</w:t>
      </w:r>
    </w:p>
    <w:p w14:paraId="63D7A7D2" w14:textId="77777777" w:rsidR="00D054F8" w:rsidRDefault="00F36338" w:rsidP="000367A3">
      <w:pPr>
        <w:pStyle w:val="a3"/>
        <w:widowControl/>
        <w:wordWrap w:val="0"/>
        <w:spacing w:before="100" w:beforeAutospacing="1" w:after="100" w:afterAutospacing="1" w:line="276" w:lineRule="auto"/>
        <w:rPr>
          <w:color w:val="1A1A1A"/>
        </w:rPr>
      </w:pPr>
      <w:r>
        <w:rPr>
          <w:color w:val="1A1A1A"/>
        </w:rPr>
        <w:t>经过艰苦卓绝的努力，武汉保卫战、湖北保卫战取得决定性成果，疫情防控阻击战取得重大战略成果，统筹推进疫情防控和经济社会发展工作取得积极成效。党领导人民抗击这场新冠肺炎疫情伟大斗争的生动实践，再一次充分彰显了党的领导制度的强大优势。正如习近平总书记指出，</w:t>
      </w:r>
      <w:r>
        <w:rPr>
          <w:color w:val="1A1A1A"/>
        </w:rPr>
        <w:t>“</w:t>
      </w:r>
      <w:r>
        <w:rPr>
          <w:color w:val="1A1A1A"/>
        </w:rPr>
        <w:t>疫情防控斗争实践再次证明，中国共产党领导和我国社会主义制度、我国国家治理体系具有强大生命力和显著优越性，能够战胜任何艰难险阻，能够为人类文明进步</w:t>
      </w:r>
      <w:proofErr w:type="gramStart"/>
      <w:r>
        <w:rPr>
          <w:color w:val="1A1A1A"/>
        </w:rPr>
        <w:t>作出</w:t>
      </w:r>
      <w:proofErr w:type="gramEnd"/>
      <w:r>
        <w:rPr>
          <w:color w:val="1A1A1A"/>
        </w:rPr>
        <w:t>重大贡献</w:t>
      </w:r>
      <w:r>
        <w:rPr>
          <w:color w:val="1A1A1A"/>
        </w:rPr>
        <w:t>”</w:t>
      </w:r>
      <w:r>
        <w:rPr>
          <w:color w:val="1A1A1A"/>
        </w:rPr>
        <w:t>。</w:t>
      </w:r>
    </w:p>
    <w:p w14:paraId="634E04FE" w14:textId="77777777" w:rsidR="00D054F8" w:rsidRDefault="00F36338" w:rsidP="000367A3">
      <w:pPr>
        <w:pStyle w:val="a3"/>
        <w:widowControl/>
        <w:wordWrap w:val="0"/>
        <w:spacing w:before="100" w:beforeAutospacing="1" w:after="100" w:afterAutospacing="1" w:line="276" w:lineRule="auto"/>
        <w:rPr>
          <w:b/>
          <w:color w:val="1A1A1A"/>
        </w:rPr>
      </w:pPr>
      <w:r>
        <w:rPr>
          <w:b/>
          <w:color w:val="1A1A1A"/>
        </w:rPr>
        <w:t>坚持全国一盘棋，彰显党中央集中统一领导的制度优势</w:t>
      </w:r>
    </w:p>
    <w:p w14:paraId="43227F15" w14:textId="77777777" w:rsidR="00D054F8" w:rsidRDefault="00F36338" w:rsidP="000367A3">
      <w:pPr>
        <w:pStyle w:val="a3"/>
        <w:widowControl/>
        <w:wordWrap w:val="0"/>
        <w:spacing w:before="100" w:beforeAutospacing="1" w:after="100" w:afterAutospacing="1" w:line="276" w:lineRule="auto"/>
        <w:rPr>
          <w:color w:val="1A1A1A"/>
        </w:rPr>
      </w:pPr>
      <w:r>
        <w:rPr>
          <w:color w:val="1A1A1A"/>
        </w:rPr>
        <w:t>中国共产党领导是中国特色社会主义</w:t>
      </w:r>
      <w:proofErr w:type="gramStart"/>
      <w:r>
        <w:rPr>
          <w:color w:val="1A1A1A"/>
        </w:rPr>
        <w:t>最</w:t>
      </w:r>
      <w:proofErr w:type="gramEnd"/>
      <w:r>
        <w:rPr>
          <w:color w:val="1A1A1A"/>
        </w:rPr>
        <w:t>本质的特征，是中国特色社会主义制度的最大优势。面对新中国成立以来传播速度最快、感染范围最广、防控难度最大的重大突发公共卫生事件，中国共产党作为我国的最高政治领导力量，充分发挥总揽全局、协调各方的领导核心作用，坚持全国一盘棋，调动各方面积极性，形成众志成城团结抗</w:t>
      </w:r>
      <w:proofErr w:type="gramStart"/>
      <w:r>
        <w:rPr>
          <w:color w:val="1A1A1A"/>
        </w:rPr>
        <w:t>疫</w:t>
      </w:r>
      <w:proofErr w:type="gramEnd"/>
      <w:r>
        <w:rPr>
          <w:color w:val="1A1A1A"/>
        </w:rPr>
        <w:t>的磅礴力量，这是我们打赢疫情防控人民战争、总体战、阻击战的根本保证。</w:t>
      </w:r>
    </w:p>
    <w:p w14:paraId="1D72174E" w14:textId="77777777" w:rsidR="00D054F8" w:rsidRDefault="00F36338" w:rsidP="000367A3">
      <w:pPr>
        <w:pStyle w:val="a3"/>
        <w:widowControl/>
        <w:wordWrap w:val="0"/>
        <w:spacing w:before="100" w:beforeAutospacing="1" w:after="100" w:afterAutospacing="1" w:line="276" w:lineRule="auto"/>
        <w:rPr>
          <w:color w:val="1A1A1A"/>
        </w:rPr>
      </w:pPr>
      <w:r>
        <w:rPr>
          <w:color w:val="1A1A1A"/>
        </w:rPr>
        <w:t>党中央是党的组织体系的大脑和中枢，是我们能够战胜疫情的</w:t>
      </w:r>
      <w:r>
        <w:rPr>
          <w:color w:val="1A1A1A"/>
        </w:rPr>
        <w:t xml:space="preserve"> “</w:t>
      </w:r>
      <w:r>
        <w:rPr>
          <w:color w:val="1A1A1A"/>
        </w:rPr>
        <w:t>定海神针</w:t>
      </w:r>
      <w:r>
        <w:rPr>
          <w:color w:val="1A1A1A"/>
        </w:rPr>
        <w:t>”</w:t>
      </w:r>
      <w:r>
        <w:rPr>
          <w:color w:val="1A1A1A"/>
        </w:rPr>
        <w:t>。疫情发生后，以习近平同志为核心的党中央高度重视，全面加强对疫情防控工作的集中统一领导。习近平总书记亲自指挥、亲自部署，多次听取汇报、</w:t>
      </w:r>
      <w:proofErr w:type="gramStart"/>
      <w:r>
        <w:rPr>
          <w:color w:val="1A1A1A"/>
        </w:rPr>
        <w:t>作出</w:t>
      </w:r>
      <w:proofErr w:type="gramEnd"/>
      <w:r>
        <w:rPr>
          <w:color w:val="1A1A1A"/>
        </w:rPr>
        <w:t>重要指示，多次主持召开重要会议、及时制定疫情防控战略策略，多次深入一线调研，考察指导疫情防控工作。党中央成立中央应对疫情工作领导小组，向湖北等疫情严重地区派出中央指导组，把全国疫情防控工作置于党中央的集中统一领导之下，充分体现了党中央在这场战</w:t>
      </w:r>
      <w:r>
        <w:rPr>
          <w:color w:val="1A1A1A"/>
        </w:rPr>
        <w:t>“</w:t>
      </w:r>
      <w:r>
        <w:rPr>
          <w:color w:val="1A1A1A"/>
        </w:rPr>
        <w:t>疫</w:t>
      </w:r>
      <w:r>
        <w:rPr>
          <w:color w:val="1A1A1A"/>
        </w:rPr>
        <w:t>”</w:t>
      </w:r>
      <w:r>
        <w:rPr>
          <w:color w:val="1A1A1A"/>
        </w:rPr>
        <w:t>中的大脑和中枢作用，充分体现了全国一盘棋中的</w:t>
      </w:r>
      <w:r>
        <w:rPr>
          <w:color w:val="1A1A1A"/>
        </w:rPr>
        <w:t>“</w:t>
      </w:r>
      <w:r>
        <w:rPr>
          <w:color w:val="1A1A1A"/>
        </w:rPr>
        <w:t>帅</w:t>
      </w:r>
      <w:r>
        <w:rPr>
          <w:color w:val="1A1A1A"/>
        </w:rPr>
        <w:t>”</w:t>
      </w:r>
      <w:r>
        <w:rPr>
          <w:color w:val="1A1A1A"/>
        </w:rPr>
        <w:t>之权威。</w:t>
      </w:r>
    </w:p>
    <w:p w14:paraId="3CF4DA89" w14:textId="77777777" w:rsidR="00D054F8" w:rsidRDefault="00F36338" w:rsidP="000367A3">
      <w:pPr>
        <w:pStyle w:val="a3"/>
        <w:widowControl/>
        <w:wordWrap w:val="0"/>
        <w:spacing w:before="100" w:beforeAutospacing="1" w:after="100" w:afterAutospacing="1" w:line="276" w:lineRule="auto"/>
        <w:rPr>
          <w:color w:val="1A1A1A"/>
        </w:rPr>
      </w:pPr>
      <w:r>
        <w:rPr>
          <w:color w:val="1A1A1A"/>
        </w:rPr>
        <w:t>各级党委以坚决做到</w:t>
      </w:r>
      <w:r>
        <w:rPr>
          <w:color w:val="1A1A1A"/>
        </w:rPr>
        <w:t>“</w:t>
      </w:r>
      <w:r>
        <w:rPr>
          <w:color w:val="1A1A1A"/>
        </w:rPr>
        <w:t>两个维护</w:t>
      </w:r>
      <w:r>
        <w:rPr>
          <w:color w:val="1A1A1A"/>
        </w:rPr>
        <w:t>”</w:t>
      </w:r>
      <w:r>
        <w:rPr>
          <w:color w:val="1A1A1A"/>
        </w:rPr>
        <w:t>的思想自觉和政治自觉，坚决贯彻习近平总书记和党中央决策部署，坚决服从党中央统一指挥、统一协调、统一调度，坚持全国一盘棋，切实将战</w:t>
      </w:r>
      <w:r>
        <w:rPr>
          <w:color w:val="1A1A1A"/>
        </w:rPr>
        <w:t>“</w:t>
      </w:r>
      <w:r>
        <w:rPr>
          <w:color w:val="1A1A1A"/>
        </w:rPr>
        <w:t>疫</w:t>
      </w:r>
      <w:r>
        <w:rPr>
          <w:color w:val="1A1A1A"/>
        </w:rPr>
        <w:t>”</w:t>
      </w:r>
      <w:r>
        <w:rPr>
          <w:color w:val="1A1A1A"/>
        </w:rPr>
        <w:t>工作置于全国疫情防控总体战之下，既切实做好本地区本领域疫情防控工作，确保党中央各项决策部署落实，又坚决响应党中央号召，大力支援湖北特别是武汉市等重点地区的疫情防控工作，体现出强大的执行力。乡镇街道、社区村居党组织充分发挥党建引领下的基层治理体系的优势，构筑群防群治抵御疫情的严密防线。机关企事业单位党组织加强与属地党组织协同配合，公立医院、相关高校、科研院所党组织勇挑重担。</w:t>
      </w:r>
      <w:proofErr w:type="gramStart"/>
      <w:r>
        <w:rPr>
          <w:color w:val="1A1A1A"/>
        </w:rPr>
        <w:t>在外派</w:t>
      </w:r>
      <w:proofErr w:type="gramEnd"/>
      <w:r>
        <w:rPr>
          <w:color w:val="1A1A1A"/>
        </w:rPr>
        <w:t>医疗救援队、工作队等关键群体，方舱医院、集中隔离地点等关键部位建立临时党组织，做到哪里任务</w:t>
      </w:r>
      <w:r>
        <w:rPr>
          <w:color w:val="1A1A1A"/>
        </w:rPr>
        <w:lastRenderedPageBreak/>
        <w:t>险重，哪里就有党组织的工作和党的坚强领导，</w:t>
      </w:r>
      <w:r>
        <w:rPr>
          <w:color w:val="1A1A1A"/>
        </w:rPr>
        <w:t>“</w:t>
      </w:r>
      <w:r>
        <w:rPr>
          <w:color w:val="1A1A1A"/>
        </w:rPr>
        <w:t>让党旗高高飘扬在防控疫情斗争第一线</w:t>
      </w:r>
      <w:r>
        <w:rPr>
          <w:color w:val="1A1A1A"/>
        </w:rPr>
        <w:t>”</w:t>
      </w:r>
      <w:r>
        <w:rPr>
          <w:color w:val="1A1A1A"/>
        </w:rPr>
        <w:t>。</w:t>
      </w:r>
    </w:p>
    <w:p w14:paraId="18709363" w14:textId="77777777" w:rsidR="00D054F8" w:rsidRDefault="00F36338" w:rsidP="000367A3">
      <w:pPr>
        <w:pStyle w:val="a3"/>
        <w:widowControl/>
        <w:wordWrap w:val="0"/>
        <w:spacing w:before="100" w:beforeAutospacing="1" w:after="100" w:afterAutospacing="1" w:line="276" w:lineRule="auto"/>
        <w:rPr>
          <w:color w:val="1A1A1A"/>
        </w:rPr>
      </w:pPr>
      <w:r>
        <w:rPr>
          <w:color w:val="1A1A1A"/>
        </w:rPr>
        <w:t>在党中央的坚强领导下，国务院建立联防联控机制，加强协调调度。中央有关部门各司其职，迅速响应，军队积极行动，支援地方疫情防控，全国上下各党政军群机关和企事业单位紧急行动、全力奋战，广大医务人员无私奉献、英勇奋战。疫情阻击战打响之后，举国上下闻令而动，三军援鄂医疗队腊月三十逆行武汉，各地</w:t>
      </w:r>
      <w:r>
        <w:rPr>
          <w:color w:val="1A1A1A"/>
        </w:rPr>
        <w:t>330</w:t>
      </w:r>
      <w:r>
        <w:rPr>
          <w:color w:val="1A1A1A"/>
        </w:rPr>
        <w:t>多支医疗救援队、</w:t>
      </w:r>
      <w:r>
        <w:rPr>
          <w:color w:val="1A1A1A"/>
        </w:rPr>
        <w:t>43000</w:t>
      </w:r>
      <w:r>
        <w:rPr>
          <w:color w:val="1A1A1A"/>
        </w:rPr>
        <w:t>名医务人员驰援湖北，</w:t>
      </w:r>
      <w:r>
        <w:rPr>
          <w:color w:val="1A1A1A"/>
        </w:rPr>
        <w:t>19</w:t>
      </w:r>
      <w:r>
        <w:rPr>
          <w:color w:val="1A1A1A"/>
        </w:rPr>
        <w:t>个省份对口支援湖北各地市，</w:t>
      </w:r>
      <w:proofErr w:type="gramStart"/>
      <w:r>
        <w:rPr>
          <w:color w:val="1A1A1A"/>
        </w:rPr>
        <w:t>火神山</w:t>
      </w:r>
      <w:proofErr w:type="gramEnd"/>
      <w:r>
        <w:rPr>
          <w:color w:val="1A1A1A"/>
        </w:rPr>
        <w:t>医院、雷神山医院仅用十天时间就</w:t>
      </w:r>
      <w:r>
        <w:rPr>
          <w:color w:val="1A1A1A"/>
        </w:rPr>
        <w:t>“</w:t>
      </w:r>
      <w:r>
        <w:rPr>
          <w:color w:val="1A1A1A"/>
        </w:rPr>
        <w:t>神速</w:t>
      </w:r>
      <w:r>
        <w:rPr>
          <w:color w:val="1A1A1A"/>
        </w:rPr>
        <w:t>”</w:t>
      </w:r>
      <w:r>
        <w:rPr>
          <w:color w:val="1A1A1A"/>
        </w:rPr>
        <w:t>完工，武汉平均每天建成一座方舱医院，城市乡村、工厂企业、机关学校全部参战，党员干部群众纷纷捐款，全国人民众志成城、团结奋战。这一切都生动体现了党的集中统一领导的强大制度优势。</w:t>
      </w:r>
    </w:p>
    <w:p w14:paraId="31D2F9BC" w14:textId="77777777" w:rsidR="00D054F8" w:rsidRDefault="00F36338" w:rsidP="000367A3">
      <w:pPr>
        <w:pStyle w:val="a3"/>
        <w:widowControl/>
        <w:wordWrap w:val="0"/>
        <w:spacing w:before="100" w:beforeAutospacing="1" w:after="100" w:afterAutospacing="1" w:line="276" w:lineRule="auto"/>
        <w:rPr>
          <w:b/>
          <w:color w:val="1A1A1A"/>
        </w:rPr>
      </w:pPr>
      <w:r>
        <w:rPr>
          <w:b/>
          <w:color w:val="1A1A1A"/>
        </w:rPr>
        <w:t>坚持以人民为中心，彰显为人民执政、靠人民执政的制度优势</w:t>
      </w:r>
    </w:p>
    <w:p w14:paraId="05C360B1" w14:textId="77777777" w:rsidR="00D054F8" w:rsidRDefault="00F36338" w:rsidP="000367A3">
      <w:pPr>
        <w:pStyle w:val="a3"/>
        <w:widowControl/>
        <w:wordWrap w:val="0"/>
        <w:spacing w:before="100" w:beforeAutospacing="1" w:after="100" w:afterAutospacing="1" w:line="276" w:lineRule="auto"/>
        <w:rPr>
          <w:color w:val="1A1A1A"/>
        </w:rPr>
      </w:pPr>
      <w:r>
        <w:rPr>
          <w:color w:val="1A1A1A"/>
        </w:rPr>
        <w:t>坚持以人民为中心，把人民放在心中最高位置，一切为了人民，紧紧依靠人民，是马克思主义政党的根本特征。确保人民群众生命安全和身体健康，是党的领导制度的本质要求。</w:t>
      </w:r>
    </w:p>
    <w:p w14:paraId="33610D0A" w14:textId="77777777" w:rsidR="00D054F8" w:rsidRDefault="00F36338" w:rsidP="000367A3">
      <w:pPr>
        <w:pStyle w:val="a3"/>
        <w:widowControl/>
        <w:wordWrap w:val="0"/>
        <w:spacing w:before="100" w:beforeAutospacing="1" w:after="100" w:afterAutospacing="1" w:line="276" w:lineRule="auto"/>
        <w:rPr>
          <w:color w:val="1A1A1A"/>
        </w:rPr>
      </w:pPr>
      <w:r>
        <w:rPr>
          <w:color w:val="1A1A1A"/>
        </w:rPr>
        <w:t>疫情发生以来，以习近平同志为核心的党中央一开始就明确要求把人民群众生命安全和身体健康放在第一位，充分体现了我们党鲜明的人民立场、宗旨追求和深厚的为民情怀。习近平总书记指出，</w:t>
      </w:r>
      <w:r>
        <w:rPr>
          <w:color w:val="1A1A1A"/>
        </w:rPr>
        <w:t>“</w:t>
      </w:r>
      <w:r>
        <w:rPr>
          <w:color w:val="1A1A1A"/>
        </w:rPr>
        <w:t>我们坚持以人民为中心，调集全国最优秀的医生、最先进的设备、最急需的资源，全力以赴投入疫病救治，救治费用全部由国家承担，最大程度提高了检测率、治愈率，最大程度降低了感染率、病亡率</w:t>
      </w:r>
      <w:r>
        <w:rPr>
          <w:color w:val="1A1A1A"/>
        </w:rPr>
        <w:t>”</w:t>
      </w:r>
      <w:r>
        <w:rPr>
          <w:color w:val="1A1A1A"/>
        </w:rPr>
        <w:t>。从刚出生的婴儿到上百岁的老人，从身怀六甲的孕妇到身体残障的人员，不管付出多大代价，都力争抢救每一个患者。疫情直接影响居民收入，再叠加物价上涨因素，部分群众基本生活面临的困难增多。各级党委政府按照中央要求，把切实保障群众基本生活作为重要任务，坚决落实</w:t>
      </w:r>
      <w:r>
        <w:rPr>
          <w:color w:val="1A1A1A"/>
        </w:rPr>
        <w:t>“</w:t>
      </w:r>
      <w:r>
        <w:rPr>
          <w:color w:val="1A1A1A"/>
        </w:rPr>
        <w:t>米袋子</w:t>
      </w:r>
      <w:r>
        <w:rPr>
          <w:color w:val="1A1A1A"/>
        </w:rPr>
        <w:t>”</w:t>
      </w:r>
      <w:r>
        <w:rPr>
          <w:color w:val="1A1A1A"/>
        </w:rPr>
        <w:t>省长责任制和</w:t>
      </w:r>
      <w:r>
        <w:rPr>
          <w:color w:val="1A1A1A"/>
        </w:rPr>
        <w:t>“</w:t>
      </w:r>
      <w:r>
        <w:rPr>
          <w:color w:val="1A1A1A"/>
        </w:rPr>
        <w:t>菜篮子</w:t>
      </w:r>
      <w:r>
        <w:rPr>
          <w:color w:val="1A1A1A"/>
        </w:rPr>
        <w:t>”</w:t>
      </w:r>
      <w:r>
        <w:rPr>
          <w:color w:val="1A1A1A"/>
        </w:rPr>
        <w:t>市长负责制，确保主副食品供应；密切监测市场供需和价格动态，保障米面粮油、肉禽蛋奶等生活必需品供应，畅通</w:t>
      </w:r>
      <w:r>
        <w:rPr>
          <w:color w:val="1A1A1A"/>
        </w:rPr>
        <w:t>“</w:t>
      </w:r>
      <w:r>
        <w:rPr>
          <w:color w:val="1A1A1A"/>
        </w:rPr>
        <w:t>最后一公里</w:t>
      </w:r>
      <w:r>
        <w:rPr>
          <w:color w:val="1A1A1A"/>
        </w:rPr>
        <w:t>”</w:t>
      </w:r>
      <w:r>
        <w:rPr>
          <w:color w:val="1A1A1A"/>
        </w:rPr>
        <w:t>。事实充分说明，中国共产党是真心实意、全心全意完全彻底为人民执政的党。</w:t>
      </w:r>
    </w:p>
    <w:p w14:paraId="2D3E0EF4" w14:textId="77777777" w:rsidR="00D054F8" w:rsidRDefault="00F36338" w:rsidP="000367A3">
      <w:pPr>
        <w:pStyle w:val="a3"/>
        <w:widowControl/>
        <w:wordWrap w:val="0"/>
        <w:spacing w:before="100" w:beforeAutospacing="1" w:after="100" w:afterAutospacing="1" w:line="276" w:lineRule="auto"/>
        <w:rPr>
          <w:color w:val="1A1A1A"/>
        </w:rPr>
      </w:pPr>
      <w:r>
        <w:rPr>
          <w:color w:val="1A1A1A"/>
        </w:rPr>
        <w:t>“</w:t>
      </w:r>
      <w:r>
        <w:rPr>
          <w:color w:val="1A1A1A"/>
        </w:rPr>
        <w:t>人民是共和国的坚实根基，人民是我们执政的最大底气。</w:t>
      </w:r>
      <w:r>
        <w:rPr>
          <w:color w:val="1A1A1A"/>
        </w:rPr>
        <w:t>”</w:t>
      </w:r>
      <w:r>
        <w:rPr>
          <w:color w:val="1A1A1A"/>
        </w:rPr>
        <w:t>习近平总书记指出：</w:t>
      </w:r>
      <w:r>
        <w:rPr>
          <w:color w:val="1A1A1A"/>
        </w:rPr>
        <w:t>“</w:t>
      </w:r>
      <w:r>
        <w:rPr>
          <w:color w:val="1A1A1A"/>
        </w:rPr>
        <w:t>打赢疫情防控这场人民战争，必须紧紧依靠人民群众。</w:t>
      </w:r>
      <w:r>
        <w:rPr>
          <w:color w:val="1A1A1A"/>
        </w:rPr>
        <w:t>”</w:t>
      </w:r>
      <w:r>
        <w:rPr>
          <w:color w:val="1A1A1A"/>
        </w:rPr>
        <w:t>疫情防控和每个人休戚与共、息息相关，也是人人有责、人人参与的全民行动。在疫情防控斗争中，各级党组织紧紧依靠群众，广泛动员群众，充分发挥党建引领下的基层社会治理体系的优势，把区域治理、部门治理、行业治理、单位治理有机结合起来，统筹居委会、村委会、物业服务公司、业委会、网格员、志愿者等各方力量，有序参与到基层疫情防控斗争中来，形成群防群治的强大合力。严格实行网格化管理，实施地毯式滚动摸排，建立健全区、街镇、村居等防护网络，做好疫情监测、排查、</w:t>
      </w:r>
      <w:r>
        <w:rPr>
          <w:color w:val="1A1A1A"/>
        </w:rPr>
        <w:lastRenderedPageBreak/>
        <w:t>预警、防控等工作，构筑群防群治的人民防线。夯实基层防控责任，发动群众相互监督，强化源头防控，基层社区、家家户户严防严控，布下防控疫情的天罗地网，不给疫情扩散以可乘之机。社会各界慷慨解囊、捐资捐物，公益组织和志愿团体活跃在抗疫战场，展示了团结互助、共克时艰的社会风尚。全国人民万众一心，众志成城、团结奋战，汇聚成抗击疫情的磅礴力量，体现出我们党强大的社会动员能力。特别是党中央一声令下，</w:t>
      </w:r>
      <w:r>
        <w:rPr>
          <w:color w:val="1A1A1A"/>
        </w:rPr>
        <w:t>14</w:t>
      </w:r>
      <w:r>
        <w:rPr>
          <w:color w:val="1A1A1A"/>
        </w:rPr>
        <w:t>亿人安静地待在家里，遵守疫情防控各项规定，以自己独特的方式为疫情防控作出贡献。世卫组织总干事谭德塞赞叹：</w:t>
      </w:r>
      <w:r>
        <w:rPr>
          <w:color w:val="1A1A1A"/>
        </w:rPr>
        <w:t>“</w:t>
      </w:r>
      <w:r>
        <w:rPr>
          <w:color w:val="1A1A1A"/>
        </w:rPr>
        <w:t>我一生中从未见过这样的动员</w:t>
      </w:r>
      <w:r>
        <w:rPr>
          <w:color w:val="1A1A1A"/>
        </w:rPr>
        <w:t>”</w:t>
      </w:r>
      <w:r>
        <w:rPr>
          <w:color w:val="1A1A1A"/>
        </w:rPr>
        <w:t>，认为中国采取的防控措施为各国防疫工作树立了新标杆。我们党之所以能够做到这一点，根本的是我们党有为人民执政、靠人民执政的领导制度的强大优势。</w:t>
      </w:r>
    </w:p>
    <w:p w14:paraId="40D063B5" w14:textId="77777777" w:rsidR="00D054F8" w:rsidRDefault="00F36338" w:rsidP="000367A3">
      <w:pPr>
        <w:pStyle w:val="a3"/>
        <w:widowControl/>
        <w:wordWrap w:val="0"/>
        <w:spacing w:before="100" w:beforeAutospacing="1" w:after="100" w:afterAutospacing="1" w:line="276" w:lineRule="auto"/>
        <w:rPr>
          <w:b/>
          <w:color w:val="1A1A1A"/>
        </w:rPr>
      </w:pPr>
      <w:r>
        <w:rPr>
          <w:b/>
          <w:color w:val="1A1A1A"/>
        </w:rPr>
        <w:t>坚持把纪律规矩挺在前面，彰</w:t>
      </w:r>
      <w:proofErr w:type="gramStart"/>
      <w:r>
        <w:rPr>
          <w:b/>
          <w:color w:val="1A1A1A"/>
        </w:rPr>
        <w:t>显全面</w:t>
      </w:r>
      <w:proofErr w:type="gramEnd"/>
      <w:r>
        <w:rPr>
          <w:b/>
          <w:color w:val="1A1A1A"/>
        </w:rPr>
        <w:t>从严治党的制度优势</w:t>
      </w:r>
    </w:p>
    <w:p w14:paraId="158DF205" w14:textId="77777777" w:rsidR="00D054F8" w:rsidRDefault="00F36338" w:rsidP="000367A3">
      <w:pPr>
        <w:pStyle w:val="a3"/>
        <w:widowControl/>
        <w:wordWrap w:val="0"/>
        <w:spacing w:before="100" w:beforeAutospacing="1" w:after="100" w:afterAutospacing="1" w:line="276" w:lineRule="auto"/>
        <w:rPr>
          <w:color w:val="1A1A1A"/>
        </w:rPr>
      </w:pPr>
      <w:r>
        <w:rPr>
          <w:color w:val="1A1A1A"/>
        </w:rPr>
        <w:t>全面从严治党是新时代党治国理政的鲜明特征。党的十八大以来，以习近平同志为核心的党中央把全面从严治党纳入</w:t>
      </w:r>
      <w:r>
        <w:rPr>
          <w:color w:val="1A1A1A"/>
        </w:rPr>
        <w:t>“</w:t>
      </w:r>
      <w:r>
        <w:rPr>
          <w:color w:val="1A1A1A"/>
        </w:rPr>
        <w:t>四个全面</w:t>
      </w:r>
      <w:r>
        <w:rPr>
          <w:color w:val="1A1A1A"/>
        </w:rPr>
        <w:t>”</w:t>
      </w:r>
      <w:r>
        <w:rPr>
          <w:color w:val="1A1A1A"/>
        </w:rPr>
        <w:t>战略布局，始终把纪律和规矩挺在前面，层层落实管党治党政治责任，使一个时期以来管党治党宽松软状况得到根本改变，使党和国家面貌发生了前所未有的历史性变化。这为我们战胜疫情奠定了重要政治基础。</w:t>
      </w:r>
    </w:p>
    <w:p w14:paraId="018A6670" w14:textId="77777777" w:rsidR="00D054F8" w:rsidRDefault="00F36338" w:rsidP="000367A3">
      <w:pPr>
        <w:pStyle w:val="a3"/>
        <w:widowControl/>
        <w:wordWrap w:val="0"/>
        <w:spacing w:before="100" w:beforeAutospacing="1" w:after="100" w:afterAutospacing="1" w:line="276" w:lineRule="auto"/>
        <w:rPr>
          <w:color w:val="1A1A1A"/>
        </w:rPr>
      </w:pPr>
      <w:r>
        <w:rPr>
          <w:color w:val="1A1A1A"/>
        </w:rPr>
        <w:t>在疫情防控中，各级党委</w:t>
      </w:r>
      <w:proofErr w:type="gramStart"/>
      <w:r>
        <w:rPr>
          <w:color w:val="1A1A1A"/>
        </w:rPr>
        <w:t>把做到</w:t>
      </w:r>
      <w:proofErr w:type="gramEnd"/>
      <w:r>
        <w:rPr>
          <w:color w:val="1A1A1A"/>
        </w:rPr>
        <w:t>“</w:t>
      </w:r>
      <w:r>
        <w:rPr>
          <w:color w:val="1A1A1A"/>
        </w:rPr>
        <w:t>两个维护</w:t>
      </w:r>
      <w:r>
        <w:rPr>
          <w:color w:val="1A1A1A"/>
        </w:rPr>
        <w:t>”</w:t>
      </w:r>
      <w:r>
        <w:rPr>
          <w:color w:val="1A1A1A"/>
        </w:rPr>
        <w:t>作为最根本的政治纪律挺在前面，坚决服从党中央统一指挥、统一协调、统一调度，做到令行禁止。党的中央、地方、基层三级组织在疫情防控工作中思想统一、行动一致，展现出强大的组织动员力、执行力、战斗力。对个别不服从统一指挥和调度、本位主义严重的，</w:t>
      </w:r>
      <w:proofErr w:type="gramStart"/>
      <w:r>
        <w:rPr>
          <w:color w:val="1A1A1A"/>
        </w:rPr>
        <w:t>对不敢</w:t>
      </w:r>
      <w:proofErr w:type="gramEnd"/>
      <w:r>
        <w:rPr>
          <w:color w:val="1A1A1A"/>
        </w:rPr>
        <w:t>担当、作风飘浮、推诿扯皮的，除追究直接责任人的责任外，情节严重的还对党政主要领导坚决进行问责，比如针对湖北和武汉前期防控工作存在的严重问题，党中央及时提出整改要求。</w:t>
      </w:r>
    </w:p>
    <w:p w14:paraId="35888824" w14:textId="77777777" w:rsidR="00D054F8" w:rsidRDefault="00F36338" w:rsidP="000367A3">
      <w:pPr>
        <w:pStyle w:val="a3"/>
        <w:widowControl/>
        <w:wordWrap w:val="0"/>
        <w:spacing w:before="100" w:beforeAutospacing="1" w:after="100" w:afterAutospacing="1" w:line="276" w:lineRule="auto"/>
        <w:rPr>
          <w:color w:val="1A1A1A"/>
        </w:rPr>
      </w:pPr>
      <w:r>
        <w:rPr>
          <w:color w:val="1A1A1A"/>
        </w:rPr>
        <w:t>坚持在疫情防控第一线考察、识别、评价、使用干部。对表现突出的干部大力褒奖、大胆使用，对不担当不作为、作风飘浮、落实不力，甚至弄虚作假、失职渎职的，严肃问责。各级组织部门、纪检监察部门在各级党委领导下，坚持严管和厚爱结合、激励和约束并重，对在危难时刻意志坚定、挺身而出、作风硬朗的干部坚决重用，对那些在抗</w:t>
      </w:r>
      <w:proofErr w:type="gramStart"/>
      <w:r>
        <w:rPr>
          <w:color w:val="1A1A1A"/>
        </w:rPr>
        <w:t>疫</w:t>
      </w:r>
      <w:proofErr w:type="gramEnd"/>
      <w:r>
        <w:rPr>
          <w:color w:val="1A1A1A"/>
        </w:rPr>
        <w:t>一线责任意识不强、担当作为不力、党性作风不彰的干部坚决拿下，以严肃的监督执纪压实责任，确保党中央决策部署落地见效。正确的激励和问责导向，极大提升了党员干部战</w:t>
      </w:r>
      <w:proofErr w:type="gramStart"/>
      <w:r>
        <w:rPr>
          <w:color w:val="1A1A1A"/>
        </w:rPr>
        <w:t>疫</w:t>
      </w:r>
      <w:proofErr w:type="gramEnd"/>
      <w:r>
        <w:rPr>
          <w:color w:val="1A1A1A"/>
        </w:rPr>
        <w:t>的精气神。</w:t>
      </w:r>
    </w:p>
    <w:p w14:paraId="51DBA26C" w14:textId="77777777" w:rsidR="00D054F8" w:rsidRDefault="00F36338" w:rsidP="000367A3">
      <w:pPr>
        <w:pStyle w:val="a3"/>
        <w:widowControl/>
        <w:wordWrap w:val="0"/>
        <w:spacing w:before="100" w:beforeAutospacing="1" w:after="100" w:afterAutospacing="1" w:line="276" w:lineRule="auto"/>
        <w:rPr>
          <w:color w:val="1A1A1A"/>
        </w:rPr>
      </w:pPr>
      <w:r>
        <w:rPr>
          <w:color w:val="1A1A1A"/>
        </w:rPr>
        <w:t>广大党员干部带头遵守党的各项纪律规矩和疫情防控各项规定，无条件服从服务疫情防控工作需要，坚决做到有令即行、有禁即止；面对歪风邪气、不当言论，敢于亮剑、敢于斗争，带头营造风清气正、纪律严明的良好的政治生态，共同维护良好的社会秩序。全面从严治党制度在疫情防控一线显威发力，为打赢疫情防控阻击战提供坚强的保障。</w:t>
      </w:r>
    </w:p>
    <w:p w14:paraId="71F2EA44" w14:textId="77777777" w:rsidR="00D054F8" w:rsidRDefault="00F36338" w:rsidP="000367A3">
      <w:pPr>
        <w:pStyle w:val="a3"/>
        <w:widowControl/>
        <w:wordWrap w:val="0"/>
        <w:spacing w:before="100" w:beforeAutospacing="1" w:after="100" w:afterAutospacing="1" w:line="276" w:lineRule="auto"/>
        <w:rPr>
          <w:b/>
          <w:color w:val="1A1A1A"/>
        </w:rPr>
      </w:pPr>
      <w:r>
        <w:rPr>
          <w:b/>
          <w:color w:val="1A1A1A"/>
        </w:rPr>
        <w:lastRenderedPageBreak/>
        <w:t>不忘初心、牢记使命，彰显新时代共产党人的责任担当</w:t>
      </w:r>
    </w:p>
    <w:p w14:paraId="0F12152A" w14:textId="77777777" w:rsidR="00D054F8" w:rsidRDefault="00F36338" w:rsidP="000367A3">
      <w:pPr>
        <w:pStyle w:val="a3"/>
        <w:widowControl/>
        <w:wordWrap w:val="0"/>
        <w:spacing w:before="100" w:beforeAutospacing="1" w:after="100" w:afterAutospacing="1" w:line="276" w:lineRule="auto"/>
        <w:rPr>
          <w:color w:val="1A1A1A"/>
        </w:rPr>
      </w:pPr>
      <w:r>
        <w:rPr>
          <w:color w:val="1A1A1A"/>
        </w:rPr>
        <w:t>党的初心和使命是党的性质宗旨、理想信念、奋斗目标的集中体现，是党的建设的永恒课题和全体党员、干部的终身课题。在这场疫情防控的严峻斗争中，广大党员干部把做好疫情防控工作作为巩固拓展</w:t>
      </w:r>
      <w:r>
        <w:rPr>
          <w:color w:val="1A1A1A"/>
        </w:rPr>
        <w:t>“</w:t>
      </w:r>
      <w:r>
        <w:rPr>
          <w:color w:val="1A1A1A"/>
        </w:rPr>
        <w:t>不忘初心、牢记使命</w:t>
      </w:r>
      <w:r>
        <w:rPr>
          <w:color w:val="1A1A1A"/>
        </w:rPr>
        <w:t>”</w:t>
      </w:r>
      <w:r>
        <w:rPr>
          <w:color w:val="1A1A1A"/>
        </w:rPr>
        <w:t>主题教育成果的重要战场和考场，在抗击疫情斗争中发挥先锋模范作用，使党旗在疫情防控斗争第一线高高飘扬。</w:t>
      </w:r>
    </w:p>
    <w:p w14:paraId="43C29372" w14:textId="77777777" w:rsidR="00D054F8" w:rsidRDefault="00F36338" w:rsidP="000367A3">
      <w:pPr>
        <w:pStyle w:val="a3"/>
        <w:widowControl/>
        <w:wordWrap w:val="0"/>
        <w:spacing w:before="100" w:beforeAutospacing="1" w:after="100" w:afterAutospacing="1" w:line="276" w:lineRule="auto"/>
        <w:rPr>
          <w:color w:val="1A1A1A"/>
        </w:rPr>
      </w:pPr>
      <w:r>
        <w:rPr>
          <w:color w:val="1A1A1A"/>
        </w:rPr>
        <w:t>应对这次新冠肺炎疫情，是对广大党员、干部的重大考验。广大党员干部把投身防控疫情第一线作为</w:t>
      </w:r>
      <w:proofErr w:type="gramStart"/>
      <w:r>
        <w:rPr>
          <w:color w:val="1A1A1A"/>
        </w:rPr>
        <w:t>践行</w:t>
      </w:r>
      <w:proofErr w:type="gramEnd"/>
      <w:r>
        <w:rPr>
          <w:color w:val="1A1A1A"/>
        </w:rPr>
        <w:t>初心使命的试金石和磨刀石，发扬</w:t>
      </w:r>
      <w:r>
        <w:rPr>
          <w:color w:val="1A1A1A"/>
        </w:rPr>
        <w:t>“</w:t>
      </w:r>
      <w:r>
        <w:rPr>
          <w:color w:val="1A1A1A"/>
        </w:rPr>
        <w:t>越是艰险越向前</w:t>
      </w:r>
      <w:r>
        <w:rPr>
          <w:color w:val="1A1A1A"/>
        </w:rPr>
        <w:t>”</w:t>
      </w:r>
      <w:r>
        <w:rPr>
          <w:color w:val="1A1A1A"/>
        </w:rPr>
        <w:t>的革命精神，在疫情防控的关键时刻挺身而出、冲锋在前，以实际行动</w:t>
      </w:r>
      <w:proofErr w:type="gramStart"/>
      <w:r>
        <w:rPr>
          <w:color w:val="1A1A1A"/>
        </w:rPr>
        <w:t>践行</w:t>
      </w:r>
      <w:proofErr w:type="gramEnd"/>
      <w:r>
        <w:rPr>
          <w:color w:val="1A1A1A"/>
        </w:rPr>
        <w:t>初心和使命。医疗卫生战线广大共产党员处在抗击疫情的最前沿，他们不顾个人安危，以</w:t>
      </w:r>
      <w:r>
        <w:rPr>
          <w:color w:val="1A1A1A"/>
        </w:rPr>
        <w:t>“</w:t>
      </w:r>
      <w:r>
        <w:rPr>
          <w:color w:val="1A1A1A"/>
        </w:rPr>
        <w:t>最美逆行</w:t>
      </w:r>
      <w:r>
        <w:rPr>
          <w:color w:val="1A1A1A"/>
        </w:rPr>
        <w:t>”</w:t>
      </w:r>
      <w:r>
        <w:rPr>
          <w:color w:val="1A1A1A"/>
        </w:rPr>
        <w:t>第一时间奔赴疫区，以实干担当勇挑重担，以无畏精神与病魔较量，涌现出一大批可歌可泣的先进典型和感人事迹。社区广大党员干部日夜坚守、不辞辛劳、默默付出，悉心为群众服务，广大机关党员干部主动下沉社区一线，充实社区一线力量，为遏制疫情扩散蔓延、保障群众生活</w:t>
      </w:r>
      <w:proofErr w:type="gramStart"/>
      <w:r>
        <w:rPr>
          <w:color w:val="1A1A1A"/>
        </w:rPr>
        <w:t>作出</w:t>
      </w:r>
      <w:proofErr w:type="gramEnd"/>
      <w:r>
        <w:rPr>
          <w:color w:val="1A1A1A"/>
        </w:rPr>
        <w:t>了重要贡献。医疗机构、相关高校和科研单位的广大党员干部身先士卒，团结带领广大医务工作者、专业技术人员恪尽职守，全力以赴做好医疗救护、科研攻关、基础预防等工作。机关企事业单位的广大共产党员，在加强疫情防控的同时，根据工作需要，带头坚守岗位，确保党政机关、事业单位正常运转，在保障物资供应、市场供应，维护正常生产生活秩序上发挥带头作用，为打赢疫情防控阻击战提供有力支撑。</w:t>
      </w:r>
    </w:p>
    <w:p w14:paraId="1A9F562E" w14:textId="77777777" w:rsidR="00D054F8" w:rsidRDefault="00F36338" w:rsidP="000367A3">
      <w:pPr>
        <w:pStyle w:val="a3"/>
        <w:widowControl/>
        <w:wordWrap w:val="0"/>
        <w:spacing w:before="100" w:beforeAutospacing="1" w:after="100" w:afterAutospacing="1" w:line="276" w:lineRule="auto"/>
        <w:rPr>
          <w:color w:val="1A1A1A"/>
        </w:rPr>
      </w:pPr>
      <w:r>
        <w:rPr>
          <w:color w:val="1A1A1A"/>
        </w:rPr>
        <w:t>沧海横流，方显英雄本色。在这场新中国成立以来最大的突发公共卫生事件中，广大党员干部关键时刻冲得上去、危难关头</w:t>
      </w:r>
      <w:proofErr w:type="gramStart"/>
      <w:r>
        <w:rPr>
          <w:color w:val="1A1A1A"/>
        </w:rPr>
        <w:t>豁</w:t>
      </w:r>
      <w:proofErr w:type="gramEnd"/>
      <w:r>
        <w:rPr>
          <w:color w:val="1A1A1A"/>
        </w:rPr>
        <w:t>得出来，切实做到了守土有责、守土担责、守土尽责，用实实在在的行动为打赢这场疫情防控的人民战争、总体战、阻击战做出了巨大贡献，充分展示了</w:t>
      </w:r>
      <w:r>
        <w:rPr>
          <w:color w:val="1A1A1A"/>
        </w:rPr>
        <w:t>“</w:t>
      </w:r>
      <w:r>
        <w:rPr>
          <w:color w:val="1A1A1A"/>
        </w:rPr>
        <w:t>不忘初心、牢记使命</w:t>
      </w:r>
      <w:r>
        <w:rPr>
          <w:color w:val="1A1A1A"/>
        </w:rPr>
        <w:t>”</w:t>
      </w:r>
      <w:r>
        <w:rPr>
          <w:color w:val="1A1A1A"/>
        </w:rPr>
        <w:t>主题教育的成果，生动体现了</w:t>
      </w:r>
      <w:r>
        <w:rPr>
          <w:color w:val="1A1A1A"/>
        </w:rPr>
        <w:t>“</w:t>
      </w:r>
      <w:r>
        <w:rPr>
          <w:color w:val="1A1A1A"/>
        </w:rPr>
        <w:t>不忘初心、牢记使命</w:t>
      </w:r>
      <w:r>
        <w:rPr>
          <w:color w:val="1A1A1A"/>
        </w:rPr>
        <w:t>”</w:t>
      </w:r>
      <w:r>
        <w:rPr>
          <w:color w:val="1A1A1A"/>
        </w:rPr>
        <w:t>制度的显著优势。</w:t>
      </w:r>
    </w:p>
    <w:p w14:paraId="6DB9ED69" w14:textId="77777777" w:rsidR="00D054F8" w:rsidRPr="002A3A95" w:rsidRDefault="00AE5C21" w:rsidP="002A3A95">
      <w:pPr>
        <w:pStyle w:val="a3"/>
        <w:widowControl/>
        <w:wordWrap w:val="0"/>
        <w:spacing w:before="100" w:beforeAutospacing="1" w:after="100" w:afterAutospacing="1" w:line="276" w:lineRule="auto"/>
        <w:jc w:val="right"/>
        <w:rPr>
          <w:b/>
          <w:bCs/>
          <w:color w:val="1A1A1A"/>
        </w:rPr>
      </w:pPr>
      <w:r w:rsidRPr="002A3A95">
        <w:rPr>
          <w:rFonts w:hint="eastAsia"/>
          <w:b/>
          <w:bCs/>
          <w:color w:val="1A1A1A"/>
        </w:rPr>
        <w:t>供稿：</w:t>
      </w:r>
      <w:r w:rsidRPr="002A3A95">
        <w:rPr>
          <w:b/>
          <w:bCs/>
          <w:color w:val="1A1A1A"/>
        </w:rPr>
        <w:t>高爱军</w:t>
      </w:r>
    </w:p>
    <w:p w14:paraId="10D5D906" w14:textId="77777777" w:rsidR="0063581E" w:rsidRDefault="0063581E">
      <w:pPr>
        <w:pStyle w:val="a3"/>
        <w:widowControl/>
        <w:wordWrap w:val="0"/>
        <w:spacing w:beforeAutospacing="1" w:afterAutospacing="1"/>
        <w:rPr>
          <w:color w:val="1A1A1A"/>
        </w:rPr>
      </w:pPr>
    </w:p>
    <w:p w14:paraId="76F362AA" w14:textId="77777777" w:rsidR="0063581E" w:rsidRDefault="0063581E">
      <w:pPr>
        <w:pStyle w:val="a3"/>
        <w:widowControl/>
        <w:wordWrap w:val="0"/>
        <w:spacing w:beforeAutospacing="1" w:afterAutospacing="1"/>
        <w:rPr>
          <w:color w:val="1A1A1A"/>
        </w:rPr>
      </w:pPr>
    </w:p>
    <w:p w14:paraId="721D0964" w14:textId="77777777" w:rsidR="0063581E" w:rsidRDefault="0063581E">
      <w:pPr>
        <w:pStyle w:val="a3"/>
        <w:widowControl/>
        <w:wordWrap w:val="0"/>
        <w:spacing w:beforeAutospacing="1" w:afterAutospacing="1"/>
        <w:rPr>
          <w:color w:val="1A1A1A"/>
        </w:rPr>
      </w:pPr>
    </w:p>
    <w:p w14:paraId="5EFE486C" w14:textId="77777777" w:rsidR="0063581E" w:rsidRPr="000367A3" w:rsidRDefault="0063581E" w:rsidP="00473AF5">
      <w:pPr>
        <w:pStyle w:val="1"/>
        <w:rPr>
          <w:rFonts w:hint="default"/>
          <w:sz w:val="36"/>
          <w:szCs w:val="36"/>
        </w:rPr>
      </w:pPr>
      <w:bookmarkStart w:id="3" w:name="_Toc41470878"/>
      <w:r w:rsidRPr="000367A3">
        <w:rPr>
          <w:sz w:val="36"/>
          <w:szCs w:val="36"/>
        </w:rPr>
        <w:t>深入理解西</w:t>
      </w:r>
      <w:proofErr w:type="gramStart"/>
      <w:r w:rsidRPr="000367A3">
        <w:rPr>
          <w:sz w:val="36"/>
          <w:szCs w:val="36"/>
        </w:rPr>
        <w:t>迁精神</w:t>
      </w:r>
      <w:proofErr w:type="gramEnd"/>
      <w:r w:rsidRPr="000367A3">
        <w:rPr>
          <w:sz w:val="36"/>
          <w:szCs w:val="36"/>
        </w:rPr>
        <w:t>的核心与精髓</w:t>
      </w:r>
      <w:bookmarkEnd w:id="3"/>
    </w:p>
    <w:p w14:paraId="5C2D4441" w14:textId="38032B37" w:rsidR="0063581E" w:rsidRDefault="0063581E" w:rsidP="000367A3">
      <w:pPr>
        <w:pStyle w:val="a3"/>
        <w:spacing w:line="276" w:lineRule="auto"/>
        <w:rPr>
          <w:rFonts w:asciiTheme="minorEastAsia" w:hAnsiTheme="minorEastAsia"/>
          <w:color w:val="333333"/>
          <w:shd w:val="clear" w:color="auto" w:fill="FFFFFF"/>
        </w:rPr>
      </w:pPr>
      <w:r w:rsidRPr="000367A3">
        <w:rPr>
          <w:rFonts w:asciiTheme="minorEastAsia" w:hAnsiTheme="minorEastAsia" w:hint="eastAsia"/>
          <w:color w:val="333333"/>
          <w:shd w:val="clear" w:color="auto" w:fill="FFFFFF"/>
        </w:rPr>
        <w:t xml:space="preserve">2020年04月27日 </w:t>
      </w:r>
      <w:r w:rsidRPr="000367A3">
        <w:rPr>
          <w:rFonts w:asciiTheme="minorEastAsia" w:hAnsiTheme="minorEastAsia"/>
          <w:color w:val="333333"/>
          <w:shd w:val="clear" w:color="auto" w:fill="FFFFFF"/>
        </w:rPr>
        <w:t xml:space="preserve">  </w:t>
      </w:r>
      <w:r w:rsidRPr="000367A3">
        <w:rPr>
          <w:rFonts w:asciiTheme="minorEastAsia" w:hAnsiTheme="minorEastAsia" w:hint="eastAsia"/>
          <w:color w:val="333333"/>
          <w:shd w:val="clear" w:color="auto" w:fill="FFFFFF"/>
        </w:rPr>
        <w:t xml:space="preserve">来源：光明日报 </w:t>
      </w:r>
      <w:r w:rsidRPr="000367A3">
        <w:rPr>
          <w:rFonts w:asciiTheme="minorEastAsia" w:hAnsiTheme="minorEastAsia"/>
          <w:color w:val="333333"/>
          <w:shd w:val="clear" w:color="auto" w:fill="FFFFFF"/>
        </w:rPr>
        <w:t xml:space="preserve">  </w:t>
      </w:r>
      <w:r w:rsidRPr="000367A3">
        <w:rPr>
          <w:rFonts w:asciiTheme="minorEastAsia" w:hAnsiTheme="minorEastAsia" w:hint="eastAsia"/>
          <w:color w:val="333333"/>
          <w:shd w:val="clear" w:color="auto" w:fill="FFFFFF"/>
        </w:rPr>
        <w:t>作者：陈锡喜</w:t>
      </w:r>
    </w:p>
    <w:p w14:paraId="6C9DBD69" w14:textId="76848848" w:rsidR="000367A3" w:rsidRPr="000367A3" w:rsidRDefault="000367A3" w:rsidP="000367A3">
      <w:pPr>
        <w:spacing w:line="276" w:lineRule="auto"/>
        <w:rPr>
          <w:rFonts w:asciiTheme="minorEastAsia" w:hAnsiTheme="minorEastAsia"/>
          <w:color w:val="0000FF"/>
          <w:sz w:val="24"/>
          <w:u w:val="single"/>
        </w:rPr>
      </w:pPr>
      <w:r w:rsidRPr="000367A3">
        <w:rPr>
          <w:rStyle w:val="a4"/>
          <w:rFonts w:asciiTheme="minorEastAsia" w:hAnsiTheme="minorEastAsia"/>
          <w:sz w:val="24"/>
        </w:rPr>
        <w:t>http://www.qstheory.cn/llwx/2020-04/27/c_1125910573.htm</w:t>
      </w:r>
    </w:p>
    <w:p w14:paraId="4FA05677" w14:textId="556D2F5C" w:rsidR="0063581E" w:rsidRDefault="0063581E" w:rsidP="000367A3">
      <w:pPr>
        <w:pStyle w:val="a3"/>
        <w:spacing w:line="276" w:lineRule="auto"/>
        <w:ind w:firstLine="420"/>
        <w:rPr>
          <w:rFonts w:asciiTheme="minorEastAsia" w:hAnsiTheme="minorEastAsia" w:cs="Helvetica"/>
        </w:rPr>
      </w:pPr>
      <w:r w:rsidRPr="000367A3">
        <w:rPr>
          <w:rFonts w:asciiTheme="minorEastAsia" w:hAnsiTheme="minorEastAsia" w:cs="Helvetica" w:hint="eastAsia"/>
        </w:rPr>
        <w:lastRenderedPageBreak/>
        <w:t>20世纪50年代，一批交大人响应党的号召，“打起背包就出发”，从上海迁至西安，创造了中国高教史上的奇迹，并孕育和形成了西迁精神。这一精神同革命时期的红船精神、井冈山精神、延安精神、西柏坡精神，社会主义建设时期的大庆精神、红旗渠精神、焦裕禄精神，改革开放时期的抗洪精神、抗击非典精神、载人航天精神、抗震救灾精神等，共同形成了中国共产党人的精神谱系，并在中华民族的精神脊梁中注入了新的元素。</w:t>
      </w:r>
    </w:p>
    <w:p w14:paraId="58BECA57" w14:textId="77777777" w:rsidR="000367A3" w:rsidRPr="000367A3" w:rsidRDefault="000367A3" w:rsidP="000367A3">
      <w:pPr>
        <w:pStyle w:val="a3"/>
        <w:spacing w:line="276" w:lineRule="auto"/>
        <w:ind w:firstLine="420"/>
        <w:rPr>
          <w:rFonts w:asciiTheme="minorEastAsia" w:hAnsiTheme="minorEastAsia" w:cs="Helvetica"/>
        </w:rPr>
      </w:pPr>
    </w:p>
    <w:p w14:paraId="5521FFCD" w14:textId="2A65575B" w:rsidR="0063581E" w:rsidRDefault="0063581E" w:rsidP="000367A3">
      <w:pPr>
        <w:pStyle w:val="a3"/>
        <w:spacing w:line="276" w:lineRule="auto"/>
        <w:ind w:firstLine="420"/>
        <w:rPr>
          <w:rFonts w:asciiTheme="minorEastAsia" w:hAnsiTheme="minorEastAsia" w:cs="Helvetica"/>
        </w:rPr>
      </w:pPr>
      <w:r w:rsidRPr="000367A3">
        <w:rPr>
          <w:rFonts w:asciiTheme="minorEastAsia" w:hAnsiTheme="minorEastAsia" w:cs="Helvetica" w:hint="eastAsia"/>
        </w:rPr>
        <w:t>4月22日，习近平总书记在陕西考察期间来到西安交通大学，亲切会见14位西迁老教授，并明确指出：“‘西迁精神’的核心是爱国主义，精髓是听党指挥跟党走，与党和国家、与民族和人民同呼吸、共命运，具有深刻现实意义和历史意义。”新时代高等学校只有准确把握西</w:t>
      </w:r>
      <w:proofErr w:type="gramStart"/>
      <w:r w:rsidRPr="000367A3">
        <w:rPr>
          <w:rFonts w:asciiTheme="minorEastAsia" w:hAnsiTheme="minorEastAsia" w:cs="Helvetica" w:hint="eastAsia"/>
        </w:rPr>
        <w:t>迁精神</w:t>
      </w:r>
      <w:proofErr w:type="gramEnd"/>
      <w:r w:rsidRPr="000367A3">
        <w:rPr>
          <w:rFonts w:asciiTheme="minorEastAsia" w:hAnsiTheme="minorEastAsia" w:cs="Helvetica" w:hint="eastAsia"/>
        </w:rPr>
        <w:t>的核心与精髓，才能在办学实践中彰显这一伟大精神的现实意义，从而在新时代有效地传承和弘扬西迁精神。</w:t>
      </w:r>
    </w:p>
    <w:p w14:paraId="0CD4F92E" w14:textId="77777777" w:rsidR="000367A3" w:rsidRPr="000367A3" w:rsidRDefault="000367A3" w:rsidP="000367A3">
      <w:pPr>
        <w:pStyle w:val="a3"/>
        <w:spacing w:line="276" w:lineRule="auto"/>
        <w:ind w:firstLine="420"/>
        <w:rPr>
          <w:rFonts w:asciiTheme="minorEastAsia" w:hAnsiTheme="minorEastAsia" w:cs="Helvetica"/>
        </w:rPr>
      </w:pPr>
    </w:p>
    <w:p w14:paraId="145F3CE2" w14:textId="61681940" w:rsidR="0063581E" w:rsidRDefault="0063581E" w:rsidP="000367A3">
      <w:pPr>
        <w:pStyle w:val="a3"/>
        <w:spacing w:line="276" w:lineRule="auto"/>
        <w:ind w:firstLine="420"/>
        <w:rPr>
          <w:rFonts w:asciiTheme="minorEastAsia" w:hAnsiTheme="minorEastAsia" w:cs="Helvetica"/>
          <w:b/>
          <w:bCs/>
        </w:rPr>
      </w:pPr>
      <w:r w:rsidRPr="000367A3">
        <w:rPr>
          <w:rFonts w:asciiTheme="minorEastAsia" w:hAnsiTheme="minorEastAsia" w:cs="Helvetica" w:hint="eastAsia"/>
          <w:b/>
          <w:bCs/>
        </w:rPr>
        <w:t>西</w:t>
      </w:r>
      <w:proofErr w:type="gramStart"/>
      <w:r w:rsidRPr="000367A3">
        <w:rPr>
          <w:rFonts w:asciiTheme="minorEastAsia" w:hAnsiTheme="minorEastAsia" w:cs="Helvetica" w:hint="eastAsia"/>
          <w:b/>
          <w:bCs/>
        </w:rPr>
        <w:t>迁精神</w:t>
      </w:r>
      <w:proofErr w:type="gramEnd"/>
      <w:r w:rsidRPr="000367A3">
        <w:rPr>
          <w:rFonts w:asciiTheme="minorEastAsia" w:hAnsiTheme="minorEastAsia" w:cs="Helvetica" w:hint="eastAsia"/>
          <w:b/>
          <w:bCs/>
        </w:rPr>
        <w:t>的核心是爱国主义</w:t>
      </w:r>
    </w:p>
    <w:p w14:paraId="719D8749" w14:textId="77777777" w:rsidR="000367A3" w:rsidRPr="000367A3" w:rsidRDefault="000367A3" w:rsidP="000367A3">
      <w:pPr>
        <w:pStyle w:val="a3"/>
        <w:spacing w:line="276" w:lineRule="auto"/>
        <w:ind w:firstLine="420"/>
        <w:rPr>
          <w:rFonts w:asciiTheme="minorEastAsia" w:hAnsiTheme="minorEastAsia" w:cs="Helvetica"/>
          <w:b/>
          <w:bCs/>
        </w:rPr>
      </w:pPr>
    </w:p>
    <w:p w14:paraId="24AF62AD" w14:textId="435BEFF5" w:rsidR="0063581E" w:rsidRDefault="0063581E" w:rsidP="000367A3">
      <w:pPr>
        <w:pStyle w:val="a3"/>
        <w:spacing w:line="276" w:lineRule="auto"/>
        <w:ind w:firstLine="420"/>
        <w:rPr>
          <w:rFonts w:asciiTheme="minorEastAsia" w:hAnsiTheme="minorEastAsia" w:cs="Helvetica"/>
        </w:rPr>
      </w:pPr>
      <w:r w:rsidRPr="000367A3">
        <w:rPr>
          <w:rFonts w:asciiTheme="minorEastAsia" w:hAnsiTheme="minorEastAsia" w:cs="Helvetica" w:hint="eastAsia"/>
        </w:rPr>
        <w:t>从南洋公学办学至今124年来，在中华民族最危险的时候，交大学子不畏牺牲，救国救民；在国家百废待兴的关头，钱学森等交大校友义无反顾突破重重阻碍返回祖国；在社会主义建设蓬勃发展的阶段，交大的西迁，改变了西部没有规模宏大的多科性工业大学的局面，支持了西部地区经济社会发展。事实上，党中央</w:t>
      </w:r>
      <w:proofErr w:type="gramStart"/>
      <w:r w:rsidRPr="000367A3">
        <w:rPr>
          <w:rFonts w:asciiTheme="minorEastAsia" w:hAnsiTheme="minorEastAsia" w:cs="Helvetica" w:hint="eastAsia"/>
        </w:rPr>
        <w:t>作出</w:t>
      </w:r>
      <w:proofErr w:type="gramEnd"/>
      <w:r w:rsidRPr="000367A3">
        <w:rPr>
          <w:rFonts w:asciiTheme="minorEastAsia" w:hAnsiTheme="minorEastAsia" w:cs="Helvetica" w:hint="eastAsia"/>
        </w:rPr>
        <w:t>把交通大学从上海迁到西安的战略部署，就是为了整个中华民族、新中国的发展，通过教育布局、工业布局的改善，拉动西部的发展。“交大支援大西北专列”的乘车证上，印着的就是“向科学进军，建设大西北”十个大字。</w:t>
      </w:r>
    </w:p>
    <w:p w14:paraId="39116E55" w14:textId="77777777" w:rsidR="000367A3" w:rsidRPr="000367A3" w:rsidRDefault="000367A3" w:rsidP="000367A3">
      <w:pPr>
        <w:pStyle w:val="a3"/>
        <w:spacing w:line="276" w:lineRule="auto"/>
        <w:ind w:firstLine="420"/>
        <w:rPr>
          <w:rFonts w:asciiTheme="minorEastAsia" w:hAnsiTheme="minorEastAsia" w:cs="Helvetica"/>
        </w:rPr>
      </w:pPr>
    </w:p>
    <w:p w14:paraId="77693FA4" w14:textId="6CC29508" w:rsidR="0063581E" w:rsidRDefault="0063581E" w:rsidP="000367A3">
      <w:pPr>
        <w:pStyle w:val="a3"/>
        <w:spacing w:line="276" w:lineRule="auto"/>
        <w:ind w:firstLine="420"/>
        <w:rPr>
          <w:rFonts w:asciiTheme="minorEastAsia" w:hAnsiTheme="minorEastAsia" w:cs="Helvetica"/>
        </w:rPr>
      </w:pPr>
      <w:r w:rsidRPr="000367A3">
        <w:rPr>
          <w:rFonts w:asciiTheme="minorEastAsia" w:hAnsiTheme="minorEastAsia" w:cs="Helvetica" w:hint="eastAsia"/>
        </w:rPr>
        <w:t>党中央作出交大西迁的战略决策后，在物资极端困难的条件下，仅仅一年，一所高等学府就在渭河之滨平地而建。交大70%以上的教师、80%以上的学生，从繁华的黄浦江畔奔赴千里之外的大西北，扎根黄土而奋斗，把西安交通大学建设成了屹立西北的一流学府。西</w:t>
      </w:r>
      <w:proofErr w:type="gramStart"/>
      <w:r w:rsidRPr="000367A3">
        <w:rPr>
          <w:rFonts w:asciiTheme="minorEastAsia" w:hAnsiTheme="minorEastAsia" w:cs="Helvetica" w:hint="eastAsia"/>
        </w:rPr>
        <w:t>迁过程</w:t>
      </w:r>
      <w:proofErr w:type="gramEnd"/>
      <w:r w:rsidRPr="000367A3">
        <w:rPr>
          <w:rFonts w:asciiTheme="minorEastAsia" w:hAnsiTheme="minorEastAsia" w:cs="Helvetica" w:hint="eastAsia"/>
        </w:rPr>
        <w:t>中，没有中断任何教学，也没有迟滞一届招生，所有师生在简陋的校园里迅速开展教学科研，其中有的教师携妻负子来到西安，有的教师边打胰岛素边搞实验。这靠的是自力更生、艰苦奋斗精神的支撑。而留守上海的师生，同样在西</w:t>
      </w:r>
      <w:proofErr w:type="gramStart"/>
      <w:r w:rsidRPr="000367A3">
        <w:rPr>
          <w:rFonts w:asciiTheme="minorEastAsia" w:hAnsiTheme="minorEastAsia" w:cs="Helvetica" w:hint="eastAsia"/>
        </w:rPr>
        <w:t>迁精神</w:t>
      </w:r>
      <w:proofErr w:type="gramEnd"/>
      <w:r w:rsidRPr="000367A3">
        <w:rPr>
          <w:rFonts w:asciiTheme="minorEastAsia" w:hAnsiTheme="minorEastAsia" w:cs="Helvetica" w:hint="eastAsia"/>
        </w:rPr>
        <w:t>的激励下，实现跨越式发展，把上海交通大学建设成为闻名世界的一流大学。这创造了中国高教史上的奇迹，体现了一代</w:t>
      </w:r>
      <w:proofErr w:type="gramStart"/>
      <w:r w:rsidRPr="000367A3">
        <w:rPr>
          <w:rFonts w:asciiTheme="minorEastAsia" w:hAnsiTheme="minorEastAsia" w:cs="Helvetica" w:hint="eastAsia"/>
        </w:rPr>
        <w:t>代</w:t>
      </w:r>
      <w:proofErr w:type="gramEnd"/>
      <w:r w:rsidRPr="000367A3">
        <w:rPr>
          <w:rFonts w:asciiTheme="minorEastAsia" w:hAnsiTheme="minorEastAsia" w:cs="Helvetica" w:hint="eastAsia"/>
        </w:rPr>
        <w:t>交大人胸怀大局、无私奉献、弘扬传统、艰苦创业的家国情怀和历史担当。</w:t>
      </w:r>
    </w:p>
    <w:p w14:paraId="7FDC5228" w14:textId="77777777" w:rsidR="000367A3" w:rsidRPr="000367A3" w:rsidRDefault="000367A3" w:rsidP="000367A3">
      <w:pPr>
        <w:pStyle w:val="a3"/>
        <w:spacing w:line="276" w:lineRule="auto"/>
        <w:ind w:firstLine="420"/>
        <w:rPr>
          <w:rFonts w:asciiTheme="minorEastAsia" w:hAnsiTheme="minorEastAsia" w:cs="Helvetica"/>
        </w:rPr>
      </w:pPr>
    </w:p>
    <w:p w14:paraId="1BBB6AA5" w14:textId="4248CB48" w:rsidR="0063581E" w:rsidRDefault="0063581E" w:rsidP="000367A3">
      <w:pPr>
        <w:pStyle w:val="a3"/>
        <w:spacing w:line="276" w:lineRule="auto"/>
        <w:ind w:firstLine="420"/>
        <w:rPr>
          <w:rFonts w:asciiTheme="minorEastAsia" w:hAnsiTheme="minorEastAsia" w:cs="Helvetica"/>
        </w:rPr>
      </w:pPr>
      <w:r w:rsidRPr="000367A3">
        <w:rPr>
          <w:rFonts w:asciiTheme="minorEastAsia" w:hAnsiTheme="minorEastAsia" w:cs="Helvetica" w:hint="eastAsia"/>
        </w:rPr>
        <w:t>立足新时代的历史方位，站在“两个一百年”奋斗目标的历史交汇点上，高等学校继承和发扬西迁精神，就是要大力发扬爱国主义精神，把握历史机遇，增强文化自信，</w:t>
      </w:r>
      <w:proofErr w:type="gramStart"/>
      <w:r w:rsidRPr="000367A3">
        <w:rPr>
          <w:rFonts w:asciiTheme="minorEastAsia" w:hAnsiTheme="minorEastAsia" w:cs="Helvetica" w:hint="eastAsia"/>
        </w:rPr>
        <w:t>激励奋斗</w:t>
      </w:r>
      <w:proofErr w:type="gramEnd"/>
      <w:r w:rsidRPr="000367A3">
        <w:rPr>
          <w:rFonts w:asciiTheme="minorEastAsia" w:hAnsiTheme="minorEastAsia" w:cs="Helvetica" w:hint="eastAsia"/>
        </w:rPr>
        <w:t>精神，再创卓越功绩。一方面，致力于建设面向世界科技前沿、面向经济主战场、面向国家重大需求的世界一流高校。在国之重器的研发上，在“一带一路”建设的推进中，在为社会主义现代化强国提供技术支撑和智</w:t>
      </w:r>
      <w:r w:rsidRPr="000367A3">
        <w:rPr>
          <w:rFonts w:asciiTheme="minorEastAsia" w:hAnsiTheme="minorEastAsia" w:cs="Helvetica" w:hint="eastAsia"/>
        </w:rPr>
        <w:lastRenderedPageBreak/>
        <w:t>力支持中，再创历史辉煌。在当前的疫情防控中，高等学校要在疾病防控体系、公共卫生体系和疾病治疗体系的完善中，化危为机，</w:t>
      </w:r>
      <w:proofErr w:type="gramStart"/>
      <w:r w:rsidRPr="000367A3">
        <w:rPr>
          <w:rFonts w:asciiTheme="minorEastAsia" w:hAnsiTheme="minorEastAsia" w:cs="Helvetica" w:hint="eastAsia"/>
        </w:rPr>
        <w:t>作出</w:t>
      </w:r>
      <w:proofErr w:type="gramEnd"/>
      <w:r w:rsidRPr="000367A3">
        <w:rPr>
          <w:rFonts w:asciiTheme="minorEastAsia" w:hAnsiTheme="minorEastAsia" w:cs="Helvetica" w:hint="eastAsia"/>
        </w:rPr>
        <w:t>贡献。另一方面，要坚持以马克思主义为指导，推动中华优秀传统文化创造性转化、创新性发展，继承革命文化，发展社会主义先进文化，不忘本来、吸收外来、面向未来，更好构筑中国精神、中国价值、中国力量，进一步坚定“四个自信”，为在新时代创造出中国高等教育的新辉煌不断</w:t>
      </w:r>
      <w:proofErr w:type="gramStart"/>
      <w:r w:rsidRPr="000367A3">
        <w:rPr>
          <w:rFonts w:asciiTheme="minorEastAsia" w:hAnsiTheme="minorEastAsia" w:cs="Helvetica" w:hint="eastAsia"/>
        </w:rPr>
        <w:t>作出</w:t>
      </w:r>
      <w:proofErr w:type="gramEnd"/>
      <w:r w:rsidRPr="000367A3">
        <w:rPr>
          <w:rFonts w:asciiTheme="minorEastAsia" w:hAnsiTheme="minorEastAsia" w:cs="Helvetica" w:hint="eastAsia"/>
        </w:rPr>
        <w:t>贡献。</w:t>
      </w:r>
    </w:p>
    <w:p w14:paraId="7DAB61A5" w14:textId="77777777" w:rsidR="000367A3" w:rsidRPr="000367A3" w:rsidRDefault="000367A3" w:rsidP="000367A3">
      <w:pPr>
        <w:pStyle w:val="a3"/>
        <w:spacing w:line="276" w:lineRule="auto"/>
        <w:ind w:firstLine="420"/>
        <w:rPr>
          <w:rFonts w:asciiTheme="minorEastAsia" w:hAnsiTheme="minorEastAsia" w:cs="Helvetica"/>
        </w:rPr>
      </w:pPr>
    </w:p>
    <w:p w14:paraId="7FF6FD5A" w14:textId="32CDE4A3" w:rsidR="0063581E" w:rsidRDefault="0063581E" w:rsidP="000367A3">
      <w:pPr>
        <w:pStyle w:val="a3"/>
        <w:spacing w:line="276" w:lineRule="auto"/>
        <w:ind w:firstLine="420"/>
        <w:rPr>
          <w:rFonts w:asciiTheme="minorEastAsia" w:hAnsiTheme="minorEastAsia" w:cs="Helvetica"/>
          <w:b/>
          <w:bCs/>
        </w:rPr>
      </w:pPr>
      <w:r w:rsidRPr="000367A3">
        <w:rPr>
          <w:rFonts w:asciiTheme="minorEastAsia" w:hAnsiTheme="minorEastAsia" w:cs="Helvetica" w:hint="eastAsia"/>
          <w:b/>
          <w:bCs/>
        </w:rPr>
        <w:t>西</w:t>
      </w:r>
      <w:proofErr w:type="gramStart"/>
      <w:r w:rsidRPr="000367A3">
        <w:rPr>
          <w:rFonts w:asciiTheme="minorEastAsia" w:hAnsiTheme="minorEastAsia" w:cs="Helvetica" w:hint="eastAsia"/>
          <w:b/>
          <w:bCs/>
        </w:rPr>
        <w:t>迁精神</w:t>
      </w:r>
      <w:proofErr w:type="gramEnd"/>
      <w:r w:rsidRPr="000367A3">
        <w:rPr>
          <w:rFonts w:asciiTheme="minorEastAsia" w:hAnsiTheme="minorEastAsia" w:cs="Helvetica" w:hint="eastAsia"/>
          <w:b/>
          <w:bCs/>
        </w:rPr>
        <w:t>的精髓是听党指挥跟党走</w:t>
      </w:r>
    </w:p>
    <w:p w14:paraId="1FC9180F" w14:textId="77777777" w:rsidR="000367A3" w:rsidRPr="000367A3" w:rsidRDefault="000367A3" w:rsidP="000367A3">
      <w:pPr>
        <w:pStyle w:val="a3"/>
        <w:spacing w:line="276" w:lineRule="auto"/>
        <w:ind w:firstLine="420"/>
        <w:rPr>
          <w:rFonts w:asciiTheme="minorEastAsia" w:hAnsiTheme="minorEastAsia" w:cs="Helvetica"/>
          <w:b/>
          <w:bCs/>
        </w:rPr>
      </w:pPr>
    </w:p>
    <w:p w14:paraId="4162557D" w14:textId="00ACBEEF" w:rsidR="0063581E" w:rsidRDefault="0063581E" w:rsidP="000367A3">
      <w:pPr>
        <w:pStyle w:val="a3"/>
        <w:spacing w:line="276" w:lineRule="auto"/>
        <w:ind w:firstLine="420"/>
        <w:rPr>
          <w:rFonts w:asciiTheme="minorEastAsia" w:hAnsiTheme="minorEastAsia" w:cs="Helvetica"/>
        </w:rPr>
      </w:pPr>
      <w:r w:rsidRPr="000367A3">
        <w:rPr>
          <w:rFonts w:asciiTheme="minorEastAsia" w:hAnsiTheme="minorEastAsia" w:cs="Helvetica" w:hint="eastAsia"/>
        </w:rPr>
        <w:t>加强党的领导，办出中国特色。在交通大学的西迁中，党中央一声号令，6000多名师生打起背包就出发，义无反顾献青春。时任党委书记、校长彭康亲自带领，17位党委委员中有16人奔赴西安，起了表率作用，并体现着党的坚强领导。习近平总书记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高等学校肩负着人才培养、科学研究、社会服务、文化传承创新、国际交流合作的重要使命，办好我国高等教育，创办中国特色世界一流大学，必须坚持党对高校的领导，坚持社会主义办学方向。特别是在改革开放和经济全球化的大环境下，高校的意识形态工作面临多元社会思潮对马克思主义指导思想的挑战问题。高等教育加强党的领导，办出中国特色，就必须坚持以马克思主义为指导,全面贯彻党的教育方针，坚持中国特色社会主义教育发展道路，坚持社会主义办学方向，遵循教育规律，坚持改革创新。</w:t>
      </w:r>
    </w:p>
    <w:p w14:paraId="7E25953C" w14:textId="77777777" w:rsidR="000367A3" w:rsidRPr="000367A3" w:rsidRDefault="000367A3" w:rsidP="000367A3">
      <w:pPr>
        <w:pStyle w:val="a3"/>
        <w:spacing w:line="276" w:lineRule="auto"/>
        <w:ind w:firstLine="420"/>
        <w:rPr>
          <w:rFonts w:asciiTheme="minorEastAsia" w:hAnsiTheme="minorEastAsia" w:cs="Helvetica"/>
        </w:rPr>
      </w:pPr>
    </w:p>
    <w:p w14:paraId="7476768C" w14:textId="02DB2AC5" w:rsidR="0063581E" w:rsidRDefault="0063581E" w:rsidP="000367A3">
      <w:pPr>
        <w:pStyle w:val="a3"/>
        <w:spacing w:line="276" w:lineRule="auto"/>
        <w:ind w:firstLine="420"/>
        <w:rPr>
          <w:rFonts w:asciiTheme="minorEastAsia" w:hAnsiTheme="minorEastAsia" w:cs="Helvetica"/>
        </w:rPr>
      </w:pPr>
      <w:r w:rsidRPr="000367A3">
        <w:rPr>
          <w:rFonts w:asciiTheme="minorEastAsia" w:hAnsiTheme="minorEastAsia" w:cs="Helvetica" w:hint="eastAsia"/>
        </w:rPr>
        <w:t>强化立德树人，培养一流人才。60多年前，时任上海市市长陈毅说过一句话，交通大学西迁成功不成功，要十年以后看。现在看来，历史已经作出结论，因为西迁的交通大学，为西部大开发乃至全国的经济发展和社会进步，输送了27万名各类人才，其中40%留在西部工作。许多学生正是在西迁精神的熏陶下，把国家的需要当成知识青年的责任。对于中国特色社会主义高校来说，不仅存在怎样培养人的问题，更需要解决为谁培养人和培养什么样的人的根本问题。大学生群体历来是各种意识形态争夺的目标，而中国高校培养的学生，代表了国家的希望和未来。因此，新时代高等学校继承和弘扬西迁精神，就要坚持党中央提出的以立德树人作为立校之本，帮助大学生提高思想水平、政治觉悟、道德品质和文化素养，使他们确立对党的领导和中国特色社会主义的政治认同，成为中国特色社会主义事业的合格接班人和建设者。为此，高校要把思想政治理论课作为立德树人的关键课程抓好，理直气壮、坚持不懈地进行马克思主义理论教育，为学生一生成长奠定科学的思想基础；高校的其他各门课都要守好一段渠、种好责任田，使各类课程与思想政治理论课同向同行，形成协同效应，以此推进全员育人、全</w:t>
      </w:r>
      <w:r w:rsidRPr="000367A3">
        <w:rPr>
          <w:rFonts w:asciiTheme="minorEastAsia" w:hAnsiTheme="minorEastAsia" w:cs="Helvetica" w:hint="eastAsia"/>
        </w:rPr>
        <w:lastRenderedPageBreak/>
        <w:t>程育人、全方位育人的进程，培养出能担当民族复兴大任的时代新人。</w:t>
      </w:r>
    </w:p>
    <w:p w14:paraId="2D046BE8" w14:textId="77777777" w:rsidR="000367A3" w:rsidRPr="000367A3" w:rsidRDefault="000367A3" w:rsidP="000367A3">
      <w:pPr>
        <w:pStyle w:val="a3"/>
        <w:spacing w:line="276" w:lineRule="auto"/>
        <w:ind w:firstLine="420"/>
        <w:rPr>
          <w:rFonts w:asciiTheme="minorEastAsia" w:hAnsiTheme="minorEastAsia" w:cs="Helvetica"/>
        </w:rPr>
      </w:pPr>
    </w:p>
    <w:p w14:paraId="7FAEC667" w14:textId="77777777" w:rsidR="0063581E" w:rsidRPr="000367A3" w:rsidRDefault="0063581E" w:rsidP="000367A3">
      <w:pPr>
        <w:pStyle w:val="a3"/>
        <w:spacing w:line="276" w:lineRule="auto"/>
        <w:ind w:firstLine="420"/>
        <w:rPr>
          <w:rFonts w:asciiTheme="minorEastAsia" w:hAnsiTheme="minorEastAsia" w:cs="Helvetica"/>
        </w:rPr>
      </w:pPr>
      <w:r w:rsidRPr="000367A3">
        <w:rPr>
          <w:rFonts w:asciiTheme="minorEastAsia" w:hAnsiTheme="minorEastAsia" w:cs="Helvetica" w:hint="eastAsia"/>
        </w:rPr>
        <w:t>（作者：系上海市习近平新时代中国特色社会主义思想研究中心研究员、上海交通大学讲席教授）</w:t>
      </w:r>
    </w:p>
    <w:p w14:paraId="2CD68B7B" w14:textId="77777777" w:rsidR="0063581E" w:rsidRPr="000367A3" w:rsidRDefault="0063581E" w:rsidP="000367A3">
      <w:pPr>
        <w:spacing w:line="276" w:lineRule="auto"/>
        <w:rPr>
          <w:rFonts w:asciiTheme="minorEastAsia" w:hAnsiTheme="minorEastAsia"/>
          <w:sz w:val="24"/>
        </w:rPr>
      </w:pPr>
    </w:p>
    <w:p w14:paraId="3DB1AA27" w14:textId="2E3A04DE" w:rsidR="0063581E" w:rsidRPr="000367A3" w:rsidRDefault="000367A3" w:rsidP="000367A3">
      <w:pPr>
        <w:spacing w:line="276" w:lineRule="auto"/>
        <w:rPr>
          <w:rFonts w:asciiTheme="minorEastAsia" w:hAnsiTheme="minorEastAsia"/>
          <w:b/>
          <w:sz w:val="24"/>
        </w:rPr>
      </w:pPr>
      <w:r>
        <w:rPr>
          <w:rFonts w:asciiTheme="minorEastAsia" w:hAnsiTheme="minorEastAsia" w:hint="eastAsia"/>
          <w:b/>
          <w:sz w:val="24"/>
        </w:rPr>
        <w:t xml:space="preserve"> </w:t>
      </w:r>
      <w:r>
        <w:rPr>
          <w:rFonts w:asciiTheme="minorEastAsia" w:hAnsiTheme="minorEastAsia"/>
          <w:b/>
          <w:sz w:val="24"/>
        </w:rPr>
        <w:t xml:space="preserve">                                                </w:t>
      </w:r>
      <w:r w:rsidR="002A3A95">
        <w:rPr>
          <w:rFonts w:asciiTheme="minorEastAsia" w:hAnsiTheme="minorEastAsia" w:hint="eastAsia"/>
          <w:b/>
          <w:sz w:val="24"/>
        </w:rPr>
        <w:t xml:space="preserve"> </w:t>
      </w:r>
      <w:r w:rsidR="002A3A95">
        <w:rPr>
          <w:rFonts w:asciiTheme="minorEastAsia" w:hAnsiTheme="minorEastAsia"/>
          <w:b/>
          <w:sz w:val="24"/>
        </w:rPr>
        <w:t xml:space="preserve">    </w:t>
      </w:r>
      <w:r w:rsidR="0063581E" w:rsidRPr="000367A3">
        <w:rPr>
          <w:rFonts w:asciiTheme="minorEastAsia" w:hAnsiTheme="minorEastAsia" w:hint="eastAsia"/>
          <w:b/>
          <w:sz w:val="24"/>
        </w:rPr>
        <w:t>供稿</w:t>
      </w:r>
      <w:r w:rsidR="0063581E" w:rsidRPr="000367A3">
        <w:rPr>
          <w:rFonts w:asciiTheme="minorEastAsia" w:hAnsiTheme="minorEastAsia"/>
          <w:b/>
          <w:sz w:val="24"/>
        </w:rPr>
        <w:t>人</w:t>
      </w:r>
      <w:r w:rsidR="0063581E" w:rsidRPr="000367A3">
        <w:rPr>
          <w:rFonts w:asciiTheme="minorEastAsia" w:hAnsiTheme="minorEastAsia" w:hint="eastAsia"/>
          <w:b/>
          <w:sz w:val="24"/>
        </w:rPr>
        <w:t>：朱宁</w:t>
      </w:r>
    </w:p>
    <w:p w14:paraId="63D9640C" w14:textId="77777777" w:rsidR="0063581E" w:rsidRDefault="0063581E">
      <w:pPr>
        <w:pStyle w:val="a3"/>
        <w:widowControl/>
        <w:wordWrap w:val="0"/>
        <w:spacing w:beforeAutospacing="1" w:afterAutospacing="1"/>
      </w:pPr>
    </w:p>
    <w:p w14:paraId="25DFFDF2" w14:textId="77777777" w:rsidR="0063581E" w:rsidRDefault="0063581E">
      <w:pPr>
        <w:pStyle w:val="a3"/>
        <w:widowControl/>
        <w:wordWrap w:val="0"/>
        <w:spacing w:beforeAutospacing="1" w:afterAutospacing="1"/>
      </w:pPr>
    </w:p>
    <w:p w14:paraId="1D1E01BC" w14:textId="77777777" w:rsidR="0063581E" w:rsidRDefault="0063581E">
      <w:pPr>
        <w:pStyle w:val="a3"/>
        <w:widowControl/>
        <w:wordWrap w:val="0"/>
        <w:spacing w:beforeAutospacing="1" w:afterAutospacing="1"/>
      </w:pPr>
    </w:p>
    <w:p w14:paraId="23355474" w14:textId="77777777" w:rsidR="0063581E" w:rsidRDefault="0063581E">
      <w:pPr>
        <w:pStyle w:val="a3"/>
        <w:widowControl/>
        <w:wordWrap w:val="0"/>
        <w:spacing w:beforeAutospacing="1" w:afterAutospacing="1"/>
      </w:pPr>
    </w:p>
    <w:p w14:paraId="4FF5A0BC" w14:textId="77777777" w:rsidR="0063581E" w:rsidRDefault="0063581E">
      <w:pPr>
        <w:pStyle w:val="a3"/>
        <w:widowControl/>
        <w:wordWrap w:val="0"/>
        <w:spacing w:beforeAutospacing="1" w:afterAutospacing="1"/>
      </w:pPr>
    </w:p>
    <w:p w14:paraId="0606C9EE" w14:textId="77777777" w:rsidR="001212E2" w:rsidRDefault="001212E2">
      <w:pPr>
        <w:pStyle w:val="a3"/>
        <w:widowControl/>
        <w:wordWrap w:val="0"/>
        <w:spacing w:beforeAutospacing="1" w:afterAutospacing="1"/>
      </w:pPr>
    </w:p>
    <w:p w14:paraId="4D7D5F1D" w14:textId="77777777" w:rsidR="001212E2" w:rsidRDefault="001212E2">
      <w:pPr>
        <w:pStyle w:val="a3"/>
        <w:widowControl/>
        <w:wordWrap w:val="0"/>
        <w:spacing w:beforeAutospacing="1" w:afterAutospacing="1"/>
      </w:pPr>
    </w:p>
    <w:p w14:paraId="1D2427C9" w14:textId="77777777" w:rsidR="00BF4C36" w:rsidRPr="000367A3" w:rsidRDefault="00BF4C36" w:rsidP="00473AF5">
      <w:pPr>
        <w:pStyle w:val="1"/>
        <w:rPr>
          <w:rFonts w:hint="default"/>
          <w:sz w:val="36"/>
          <w:szCs w:val="36"/>
        </w:rPr>
      </w:pPr>
      <w:bookmarkStart w:id="4" w:name="_Toc41470879"/>
      <w:r w:rsidRPr="000367A3">
        <w:rPr>
          <w:sz w:val="36"/>
          <w:szCs w:val="36"/>
        </w:rPr>
        <w:t>习近平：提高脱贫质量</w:t>
      </w:r>
      <w:proofErr w:type="gramStart"/>
      <w:r w:rsidRPr="000367A3">
        <w:rPr>
          <w:sz w:val="36"/>
          <w:szCs w:val="36"/>
        </w:rPr>
        <w:t>聚焦深贫</w:t>
      </w:r>
      <w:proofErr w:type="gramEnd"/>
      <w:r w:rsidRPr="000367A3">
        <w:rPr>
          <w:sz w:val="36"/>
          <w:szCs w:val="36"/>
        </w:rPr>
        <w:t>地区 扎扎实实把脱贫攻坚战推向前进</w:t>
      </w:r>
      <w:bookmarkEnd w:id="4"/>
    </w:p>
    <w:p w14:paraId="0F171B8B" w14:textId="77777777" w:rsidR="00BF4C36" w:rsidRDefault="00BF4C36" w:rsidP="00BF4C36">
      <w:pPr>
        <w:pStyle w:val="sou"/>
        <w:shd w:val="clear" w:color="auto" w:fill="FFFFFF"/>
        <w:spacing w:before="150" w:beforeAutospacing="0" w:after="0" w:afterAutospacing="0"/>
        <w:jc w:val="center"/>
        <w:rPr>
          <w:color w:val="000000"/>
          <w:sz w:val="18"/>
          <w:szCs w:val="18"/>
        </w:rPr>
      </w:pPr>
      <w:r>
        <w:rPr>
          <w:rFonts w:hint="eastAsia"/>
          <w:color w:val="000000"/>
          <w:sz w:val="18"/>
          <w:szCs w:val="18"/>
        </w:rPr>
        <w:t>2018年02月15日08:26    来源：</w:t>
      </w:r>
      <w:hyperlink r:id="rId10" w:tgtFrame="_blank" w:history="1">
        <w:r>
          <w:rPr>
            <w:rStyle w:val="a4"/>
            <w:rFonts w:hint="eastAsia"/>
            <w:color w:val="000000"/>
            <w:sz w:val="18"/>
            <w:szCs w:val="18"/>
          </w:rPr>
          <w:t>人民网－人民日报</w:t>
        </w:r>
      </w:hyperlink>
    </w:p>
    <w:p w14:paraId="04886EF4" w14:textId="72925600"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proofErr w:type="gramStart"/>
      <w:r w:rsidRPr="000367A3">
        <w:rPr>
          <w:rFonts w:asciiTheme="minorEastAsia" w:hAnsiTheme="minorEastAsia" w:cs="宋体" w:hint="eastAsia"/>
          <w:color w:val="000000"/>
          <w:kern w:val="0"/>
          <w:sz w:val="24"/>
        </w:rPr>
        <w:t>人民网</w:t>
      </w:r>
      <w:proofErr w:type="gramEnd"/>
      <w:r w:rsidRPr="000367A3">
        <w:rPr>
          <w:rFonts w:asciiTheme="minorEastAsia" w:hAnsiTheme="minorEastAsia" w:cs="宋体" w:hint="eastAsia"/>
          <w:color w:val="000000"/>
          <w:kern w:val="0"/>
          <w:sz w:val="24"/>
        </w:rPr>
        <w:t>成都2月14日电  中共中央总书记、国家主席、中央军委主席习近平12日在四川成都市主持召开打好精准脱贫攻坚战座谈会，听取脱贫攻坚进展情况汇报，集中研究打好今后3年脱贫攻坚战之策。习近平向奋战在脱贫攻坚第一线的广大干部和贫困地区各族群众致以新春祝福。</w:t>
      </w:r>
    </w:p>
    <w:p w14:paraId="72FA4398"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011536C0" w14:textId="06001954"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习近平强调，打好脱贫攻坚战是党的十九大提出的三大攻坚战之一，对如期全面建成小康社会、实现我们党第一个百年奋斗目标具有十分重要的意义。要清醒认识把握打赢脱贫攻坚战面临任务的艰巨性，清醒认识把握实践中存在的突出问题和解决这些问题的紧迫性，不放松、不停顿、不懈怠，提高脱贫质量，</w:t>
      </w:r>
      <w:proofErr w:type="gramStart"/>
      <w:r w:rsidRPr="000367A3">
        <w:rPr>
          <w:rFonts w:asciiTheme="minorEastAsia" w:hAnsiTheme="minorEastAsia" w:cs="宋体" w:hint="eastAsia"/>
          <w:color w:val="000000"/>
          <w:kern w:val="0"/>
          <w:sz w:val="24"/>
        </w:rPr>
        <w:t>聚焦深贫</w:t>
      </w:r>
      <w:proofErr w:type="gramEnd"/>
      <w:r w:rsidRPr="000367A3">
        <w:rPr>
          <w:rFonts w:asciiTheme="minorEastAsia" w:hAnsiTheme="minorEastAsia" w:cs="宋体" w:hint="eastAsia"/>
          <w:color w:val="000000"/>
          <w:kern w:val="0"/>
          <w:sz w:val="24"/>
        </w:rPr>
        <w:t>地区，扎扎实实把脱贫攻坚战推向前进。</w:t>
      </w:r>
    </w:p>
    <w:p w14:paraId="4CD86FC6"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25E20864" w14:textId="2644EAFA"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中共中央政治局常委、国务院副总理汪洋出席座谈会。</w:t>
      </w:r>
    </w:p>
    <w:p w14:paraId="3CF74FD0"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6B68B759" w14:textId="76BDB3FA"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习近平是在四川考察期间召开这次座谈会的。座谈会上，四川省委书记王东明、广西壮族自治区党委书记彭清华、贵州省委书记孙志刚、云南省委书记</w:t>
      </w:r>
      <w:r w:rsidRPr="000367A3">
        <w:rPr>
          <w:rFonts w:asciiTheme="minorEastAsia" w:hAnsiTheme="minorEastAsia" w:cs="宋体" w:hint="eastAsia"/>
          <w:color w:val="000000"/>
          <w:kern w:val="0"/>
          <w:sz w:val="24"/>
        </w:rPr>
        <w:lastRenderedPageBreak/>
        <w:t>陈豪、西藏自治区党委书记吴英杰、甘肃省委书记林铎、青海省委书记王国生、宁夏回族自治区党委书记</w:t>
      </w:r>
      <w:proofErr w:type="gramStart"/>
      <w:r w:rsidRPr="000367A3">
        <w:rPr>
          <w:rFonts w:asciiTheme="minorEastAsia" w:hAnsiTheme="minorEastAsia" w:cs="宋体" w:hint="eastAsia"/>
          <w:color w:val="000000"/>
          <w:kern w:val="0"/>
          <w:sz w:val="24"/>
        </w:rPr>
        <w:t>石泰峰</w:t>
      </w:r>
      <w:proofErr w:type="gramEnd"/>
      <w:r w:rsidRPr="000367A3">
        <w:rPr>
          <w:rFonts w:asciiTheme="minorEastAsia" w:hAnsiTheme="minorEastAsia" w:cs="宋体" w:hint="eastAsia"/>
          <w:color w:val="000000"/>
          <w:kern w:val="0"/>
          <w:sz w:val="24"/>
        </w:rPr>
        <w:t>、新疆维吾尔自治区党委书记陈全国参加并提供书面发言；西藏昌都市委书记阿布，新疆喀什地委书记李宁平，云南昭通市镇雄县委书记</w:t>
      </w:r>
      <w:proofErr w:type="gramStart"/>
      <w:r w:rsidRPr="000367A3">
        <w:rPr>
          <w:rFonts w:asciiTheme="minorEastAsia" w:hAnsiTheme="minorEastAsia" w:cs="宋体" w:hint="eastAsia"/>
          <w:color w:val="000000"/>
          <w:kern w:val="0"/>
          <w:sz w:val="24"/>
        </w:rPr>
        <w:t>翟</w:t>
      </w:r>
      <w:proofErr w:type="gramEnd"/>
      <w:r w:rsidRPr="000367A3">
        <w:rPr>
          <w:rFonts w:asciiTheme="minorEastAsia" w:hAnsiTheme="minorEastAsia" w:cs="宋体" w:hint="eastAsia"/>
          <w:color w:val="000000"/>
          <w:kern w:val="0"/>
          <w:sz w:val="24"/>
        </w:rPr>
        <w:t>玉龙，青海黄南州河南县委书记韩华，广西崇左市龙</w:t>
      </w:r>
      <w:proofErr w:type="gramStart"/>
      <w:r w:rsidRPr="000367A3">
        <w:rPr>
          <w:rFonts w:asciiTheme="minorEastAsia" w:hAnsiTheme="minorEastAsia" w:cs="宋体" w:hint="eastAsia"/>
          <w:color w:val="000000"/>
          <w:kern w:val="0"/>
          <w:sz w:val="24"/>
        </w:rPr>
        <w:t>州县金</w:t>
      </w:r>
      <w:proofErr w:type="gramEnd"/>
      <w:r w:rsidRPr="000367A3">
        <w:rPr>
          <w:rFonts w:asciiTheme="minorEastAsia" w:hAnsiTheme="minorEastAsia" w:cs="宋体" w:hint="eastAsia"/>
          <w:color w:val="000000"/>
          <w:kern w:val="0"/>
          <w:sz w:val="24"/>
        </w:rPr>
        <w:t>龙镇党委书记黎峰，贵州黔南州福泉市仙桥乡党委书记杨时江，四川广元市苍溪县白驿镇岫云村党支部书记李君，甘肃天水市清水县土门镇</w:t>
      </w:r>
      <w:proofErr w:type="gramStart"/>
      <w:r w:rsidRPr="000367A3">
        <w:rPr>
          <w:rFonts w:asciiTheme="minorEastAsia" w:hAnsiTheme="minorEastAsia" w:cs="宋体" w:hint="eastAsia"/>
          <w:color w:val="000000"/>
          <w:kern w:val="0"/>
          <w:sz w:val="24"/>
        </w:rPr>
        <w:t>梁山村</w:t>
      </w:r>
      <w:proofErr w:type="gramEnd"/>
      <w:r w:rsidRPr="000367A3">
        <w:rPr>
          <w:rFonts w:asciiTheme="minorEastAsia" w:hAnsiTheme="minorEastAsia" w:cs="宋体" w:hint="eastAsia"/>
          <w:color w:val="000000"/>
          <w:kern w:val="0"/>
          <w:sz w:val="24"/>
        </w:rPr>
        <w:t>党支部书记冯小明，公安部办公厅秘书处主任科员、贵州黔西南州兴仁县新龙场镇民裕村第一书记程显臣，福建福州市闽侯县副县长、宁夏固原市隆德县委常委、副县长樊学双发言。他们从不同角度和层面介绍脱贫攻坚情况，交流工作体会，提出打好脱贫攻坚战的意见和建议。习近平不时同他们讨论有关问题。</w:t>
      </w:r>
    </w:p>
    <w:p w14:paraId="66AE80B8"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2B4EC091" w14:textId="4F8CF945"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在听取大家发言后，习近平发表了重要讲话。他指出，党的十八大以来，党中央从全面建成小康社会要求出发，把扶贫开发工作纳入“五位一体”总体布局、“四个全面”战略布局，作为实现第一个百年奋斗目标的重点任务，</w:t>
      </w:r>
      <w:proofErr w:type="gramStart"/>
      <w:r w:rsidRPr="000367A3">
        <w:rPr>
          <w:rFonts w:asciiTheme="minorEastAsia" w:hAnsiTheme="minorEastAsia" w:cs="宋体" w:hint="eastAsia"/>
          <w:color w:val="000000"/>
          <w:kern w:val="0"/>
          <w:sz w:val="24"/>
        </w:rPr>
        <w:t>作出</w:t>
      </w:r>
      <w:proofErr w:type="gramEnd"/>
      <w:r w:rsidRPr="000367A3">
        <w:rPr>
          <w:rFonts w:asciiTheme="minorEastAsia" w:hAnsiTheme="minorEastAsia" w:cs="宋体" w:hint="eastAsia"/>
          <w:color w:val="000000"/>
          <w:kern w:val="0"/>
          <w:sz w:val="24"/>
        </w:rPr>
        <w:t>一系列重大部署和安排，全面打响脱贫攻坚战。脱贫攻坚力度之大、规模之广、影响之深，前所未有，取得了决定性进展。</w:t>
      </w:r>
    </w:p>
    <w:p w14:paraId="6E43B184"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073E33DA" w14:textId="77777777" w:rsidR="00BF4C36" w:rsidRPr="000367A3"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习近平强调，我们加强党对脱贫攻坚工作的全面领导，建立各负其责、各司其职的责任体系，精准识别、精准脱贫的工作体系，上下联动、统一协调的政策体系，保障资金、强化人力的投入体系，因地制宜、因村因户因人施策的帮扶体系，广泛参与、合力攻坚的社会动员体系，多渠道全方位的监督体系和最严格的考核评估体系，形成了中国特色脱贫攻坚制度体系，为脱贫攻坚提供了有力制度保障，为全球减</w:t>
      </w:r>
      <w:proofErr w:type="gramStart"/>
      <w:r w:rsidRPr="000367A3">
        <w:rPr>
          <w:rFonts w:asciiTheme="minorEastAsia" w:hAnsiTheme="minorEastAsia" w:cs="宋体" w:hint="eastAsia"/>
          <w:color w:val="000000"/>
          <w:kern w:val="0"/>
          <w:sz w:val="24"/>
        </w:rPr>
        <w:t>贫事业</w:t>
      </w:r>
      <w:proofErr w:type="gramEnd"/>
      <w:r w:rsidRPr="000367A3">
        <w:rPr>
          <w:rFonts w:asciiTheme="minorEastAsia" w:hAnsiTheme="minorEastAsia" w:cs="宋体" w:hint="eastAsia"/>
          <w:color w:val="000000"/>
          <w:kern w:val="0"/>
          <w:sz w:val="24"/>
        </w:rPr>
        <w:t>贡献了中国智慧、中国方案。</w:t>
      </w:r>
    </w:p>
    <w:p w14:paraId="24B9BF90" w14:textId="04F6CB16" w:rsidR="000367A3"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习近平指出，在脱贫攻坚伟大实践中，我们积累了许多宝贵经验。一是坚持党的领导、强化组织保证，落实脱贫攻坚一把手负责制，省市县乡村五级书记一起抓，为脱贫攻坚提供坚强政治保证。二是坚持精准方略、提高脱贫实效，解决好扶持谁、谁来扶、怎么扶、如何退问题，扶贫扶到点上扶到根上。</w:t>
      </w:r>
    </w:p>
    <w:p w14:paraId="0AD9C152" w14:textId="77777777" w:rsid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7857D602" w14:textId="5EDA0E5A"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三是坚持加大投入、强化资金支持，发挥政府投入主体和主导作用，吸引社会资金广泛参与脱贫攻坚。四是坚持社会动员、凝聚各方力量，充分发挥政府和社会两方面力量作用，形成全社会广泛参与脱贫攻坚格局。五是坚持从严要求、促进真抓实干，把全面从严治党要求贯穿脱贫攻坚工作全过程和各环节，确保帮扶工作扎实、脱贫结果真实，使脱贫</w:t>
      </w:r>
      <w:proofErr w:type="gramStart"/>
      <w:r w:rsidRPr="000367A3">
        <w:rPr>
          <w:rFonts w:asciiTheme="minorEastAsia" w:hAnsiTheme="minorEastAsia" w:cs="宋体" w:hint="eastAsia"/>
          <w:color w:val="000000"/>
          <w:kern w:val="0"/>
          <w:sz w:val="24"/>
        </w:rPr>
        <w:t>攻坚成效</w:t>
      </w:r>
      <w:proofErr w:type="gramEnd"/>
      <w:r w:rsidRPr="000367A3">
        <w:rPr>
          <w:rFonts w:asciiTheme="minorEastAsia" w:hAnsiTheme="minorEastAsia" w:cs="宋体" w:hint="eastAsia"/>
          <w:color w:val="000000"/>
          <w:kern w:val="0"/>
          <w:sz w:val="24"/>
        </w:rPr>
        <w:t>经得起实践和历史检验。六是坚持群众主体、激发内生动力，充分调动贫困群众积极性、主动性、创造性，用人民群众的内生动力支撑脱贫攻坚。这些经验弥足珍贵，要长期坚持并不断完善和发展。</w:t>
      </w:r>
    </w:p>
    <w:p w14:paraId="6E6568EF"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5CBA042F" w14:textId="43779BA6"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lastRenderedPageBreak/>
        <w:t>习近平强调，脱贫攻坚面临的困难挑战依然巨大，需要解决的突出问题依然不少。今后3年要实现脱贫3000多万人，压力不小，难度不小，而且越往后遇到的越是难啃的硬骨头。脱贫攻坚工作中的形式主义、官僚主义、弄虚作假、急躁和厌战情绪以及消极腐败现象仍然存在，有的还很严重。行百里者半九十。必须再接再厉，发扬连续作战作风，做好应对和战胜各种困难挑战的准备。</w:t>
      </w:r>
    </w:p>
    <w:p w14:paraId="5E9B0ED6"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673F69D8" w14:textId="7D951848"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习近平指出，全面打好脱贫攻坚战，要按照党中央统一部署，把提高脱贫质量放在首位，聚焦深度贫困地区，扎实推进各项工作。为此，他提出8条要求。</w:t>
      </w:r>
    </w:p>
    <w:p w14:paraId="5BD17B9D"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06CC7D75" w14:textId="0E8020D0"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第一，加强组织领导。各级党政干部特别是一把手必须以高度的历史使命感亲力亲为抓脱贫攻坚。贫困县党委和政府对脱贫攻坚</w:t>
      </w:r>
      <w:proofErr w:type="gramStart"/>
      <w:r w:rsidRPr="000367A3">
        <w:rPr>
          <w:rFonts w:asciiTheme="minorEastAsia" w:hAnsiTheme="minorEastAsia" w:cs="宋体" w:hint="eastAsia"/>
          <w:color w:val="000000"/>
          <w:kern w:val="0"/>
          <w:sz w:val="24"/>
        </w:rPr>
        <w:t>负主体</w:t>
      </w:r>
      <w:proofErr w:type="gramEnd"/>
      <w:r w:rsidRPr="000367A3">
        <w:rPr>
          <w:rFonts w:asciiTheme="minorEastAsia" w:hAnsiTheme="minorEastAsia" w:cs="宋体" w:hint="eastAsia"/>
          <w:color w:val="000000"/>
          <w:kern w:val="0"/>
          <w:sz w:val="24"/>
        </w:rPr>
        <w:t>责任，一把手是第一责任人，要把主要精力用在脱贫攻坚上。中央有关部门要研究制定脱贫攻坚战行动计划，明确3年攻坚战的时间表和路线图，为打好脱贫攻坚战提供导向。</w:t>
      </w:r>
    </w:p>
    <w:p w14:paraId="647778D1"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6DF599E3" w14:textId="01B11D43"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第二，坚持目标标准。确保到2020年现行标准下农村贫困人口全部脱贫，消除绝对贫困；确保贫困县全部摘帽，解决区域性整体贫困。稳定实现贫困人口“两不愁三保障”，贫困地区基本公共服务领域主要指标接近全国平均水平。既不能降低标准、影响质量，也不要调高标准、吊高胃口。</w:t>
      </w:r>
    </w:p>
    <w:p w14:paraId="02BC4D7D"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021D9600" w14:textId="0CF56618"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第三，强化体制机制。落实好中央统筹、</w:t>
      </w:r>
      <w:proofErr w:type="gramStart"/>
      <w:r w:rsidRPr="000367A3">
        <w:rPr>
          <w:rFonts w:asciiTheme="minorEastAsia" w:hAnsiTheme="minorEastAsia" w:cs="宋体" w:hint="eastAsia"/>
          <w:color w:val="000000"/>
          <w:kern w:val="0"/>
          <w:sz w:val="24"/>
        </w:rPr>
        <w:t>省负总责</w:t>
      </w:r>
      <w:proofErr w:type="gramEnd"/>
      <w:r w:rsidRPr="000367A3">
        <w:rPr>
          <w:rFonts w:asciiTheme="minorEastAsia" w:hAnsiTheme="minorEastAsia" w:cs="宋体" w:hint="eastAsia"/>
          <w:color w:val="000000"/>
          <w:kern w:val="0"/>
          <w:sz w:val="24"/>
        </w:rPr>
        <w:t>、</w:t>
      </w:r>
      <w:proofErr w:type="gramStart"/>
      <w:r w:rsidRPr="000367A3">
        <w:rPr>
          <w:rFonts w:asciiTheme="minorEastAsia" w:hAnsiTheme="minorEastAsia" w:cs="宋体" w:hint="eastAsia"/>
          <w:color w:val="000000"/>
          <w:kern w:val="0"/>
          <w:sz w:val="24"/>
        </w:rPr>
        <w:t>市县抓</w:t>
      </w:r>
      <w:proofErr w:type="gramEnd"/>
      <w:r w:rsidRPr="000367A3">
        <w:rPr>
          <w:rFonts w:asciiTheme="minorEastAsia" w:hAnsiTheme="minorEastAsia" w:cs="宋体" w:hint="eastAsia"/>
          <w:color w:val="000000"/>
          <w:kern w:val="0"/>
          <w:sz w:val="24"/>
        </w:rPr>
        <w:t>落实的管理体制。中央统筹，就是要做好顶层设计，在政策、资金等方面为地方创造条件，加强脱贫效果监管。</w:t>
      </w:r>
      <w:proofErr w:type="gramStart"/>
      <w:r w:rsidRPr="000367A3">
        <w:rPr>
          <w:rFonts w:asciiTheme="minorEastAsia" w:hAnsiTheme="minorEastAsia" w:cs="宋体" w:hint="eastAsia"/>
          <w:color w:val="000000"/>
          <w:kern w:val="0"/>
          <w:sz w:val="24"/>
        </w:rPr>
        <w:t>省负总责</w:t>
      </w:r>
      <w:proofErr w:type="gramEnd"/>
      <w:r w:rsidRPr="000367A3">
        <w:rPr>
          <w:rFonts w:asciiTheme="minorEastAsia" w:hAnsiTheme="minorEastAsia" w:cs="宋体" w:hint="eastAsia"/>
          <w:color w:val="000000"/>
          <w:kern w:val="0"/>
          <w:sz w:val="24"/>
        </w:rPr>
        <w:t>，就是要做到承上启下，把党中央大政方针转化为实施方案，促进工作落地。</w:t>
      </w:r>
      <w:proofErr w:type="gramStart"/>
      <w:r w:rsidRPr="000367A3">
        <w:rPr>
          <w:rFonts w:asciiTheme="minorEastAsia" w:hAnsiTheme="minorEastAsia" w:cs="宋体" w:hint="eastAsia"/>
          <w:color w:val="000000"/>
          <w:kern w:val="0"/>
          <w:sz w:val="24"/>
        </w:rPr>
        <w:t>市县抓</w:t>
      </w:r>
      <w:proofErr w:type="gramEnd"/>
      <w:r w:rsidRPr="000367A3">
        <w:rPr>
          <w:rFonts w:asciiTheme="minorEastAsia" w:hAnsiTheme="minorEastAsia" w:cs="宋体" w:hint="eastAsia"/>
          <w:color w:val="000000"/>
          <w:kern w:val="0"/>
          <w:sz w:val="24"/>
        </w:rPr>
        <w:t>落实，就是要从当地实际出发，推动脱贫攻坚各项政策措施落地生根。要改进考核评估机制，根据脱贫攻坚进展情况不断完善。</w:t>
      </w:r>
    </w:p>
    <w:p w14:paraId="3D5A5B3D"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44102D48" w14:textId="4E6B120A"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第四，牢牢把握精准。建档立卡要继续完善，精准施策要深入推进，扎实做好产业扶贫、易地扶贫搬迁、就业扶贫、危房改造、教育扶贫、健康扶贫、生态扶贫等重点工作。</w:t>
      </w:r>
    </w:p>
    <w:p w14:paraId="7C9FD9F4"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3BA5EE3D" w14:textId="1B795B0E"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第五，完善资金管理。强化监管，做到阳光扶贫、廉洁扶贫。要增加投入，确保扶贫投入同脱贫攻坚目标任务相适应。要加强资金整合，防止资金闲置和损失浪费。要健全公告公示制度，省、市、县扶贫资金分配结果一律公开，乡、村两级扶贫项目安排和资金使用情况一律公告公示，接受群众和社会监督。对脱贫领域腐败问题，发现一起严肃查处问责一起，绝不姑息迁就。</w:t>
      </w:r>
    </w:p>
    <w:p w14:paraId="19A6F3D7"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67B164C9" w14:textId="34E54B15"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第六，加强作风建设。党中央已经明确，将2018年作为脱贫攻坚作风建设年。要坚持问题导向，集中力量解决脱贫领域“四个意识”不强、责任落实不到位、工作措施不精准、资金管理使用不规范、工作作风不扎实、考核评估不严格等突出问题。要加强制度建设，扎紧制度笼子。</w:t>
      </w:r>
    </w:p>
    <w:p w14:paraId="5B7E4583"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1B746FED" w14:textId="163D871D"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第七，组织干部轮训。打好脱贫攻坚战，关键在人，在人的观念、能力、干劲。要突出抓好各级扶贫干部学习培训。对县级以上领导干部，重点是提高思想认识，引导树立正确政绩观，掌握精准脱贫方法论，培养研究攻坚问题、解决攻坚难题能力。对基层干部，重点是提高实际能力，培育懂扶贫、会帮扶、作风硬的扶贫干部队伍。要吸引各类人才参与脱贫攻坚和农村发展。要关心爱护基层一线扶贫干部，激励他们为打好脱贫攻坚战努力工作。</w:t>
      </w:r>
    </w:p>
    <w:p w14:paraId="517512D0"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5CF6A911" w14:textId="135FA702"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第八，注重激发内生动力。贫困群众既是脱贫攻坚的对象，更是脱贫致富的主体。要加强扶贫同扶志、扶智相结合，激发贫困群众积极性和主动性，激励和引导他们靠自己的努力改变命运。改进帮扶方式，提倡多劳多得，营造勤劳致富、光荣脱贫氛围。</w:t>
      </w:r>
    </w:p>
    <w:p w14:paraId="5796AB5A"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7DC0E66F" w14:textId="4A387B4E" w:rsidR="00BF4C36"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习近平强调，打赢脱贫攻坚战，中华民族千百年来存在的绝对贫困问题，将在我们这一代人的手里历史性地得到解决。这是我们人生之大幸。让我们共同努力，一起来完成这项对中华民族、对整个人类都具有重大意义的伟业。只要全党全国各族人民齐心协力、顽强奋斗，脱贫攻坚战一定能够打好打赢。</w:t>
      </w:r>
    </w:p>
    <w:p w14:paraId="73DF307B" w14:textId="77777777" w:rsidR="000367A3" w:rsidRPr="000367A3" w:rsidRDefault="000367A3" w:rsidP="000367A3">
      <w:pPr>
        <w:widowControl/>
        <w:shd w:val="clear" w:color="auto" w:fill="FFFFFF"/>
        <w:spacing w:line="276" w:lineRule="auto"/>
        <w:ind w:firstLine="480"/>
        <w:jc w:val="left"/>
        <w:rPr>
          <w:rFonts w:asciiTheme="minorEastAsia" w:hAnsiTheme="minorEastAsia" w:cs="宋体"/>
          <w:color w:val="000000"/>
          <w:kern w:val="0"/>
          <w:sz w:val="24"/>
        </w:rPr>
      </w:pPr>
    </w:p>
    <w:p w14:paraId="6C553ACA" w14:textId="77777777" w:rsidR="00BF4C36" w:rsidRPr="000367A3" w:rsidRDefault="00BF4C36" w:rsidP="000367A3">
      <w:pPr>
        <w:widowControl/>
        <w:shd w:val="clear" w:color="auto" w:fill="FFFFFF"/>
        <w:spacing w:line="276" w:lineRule="auto"/>
        <w:ind w:firstLine="480"/>
        <w:jc w:val="left"/>
        <w:rPr>
          <w:rFonts w:asciiTheme="minorEastAsia" w:hAnsiTheme="minorEastAsia" w:cs="宋体"/>
          <w:color w:val="000000"/>
          <w:kern w:val="0"/>
          <w:sz w:val="24"/>
        </w:rPr>
      </w:pPr>
      <w:r w:rsidRPr="000367A3">
        <w:rPr>
          <w:rFonts w:asciiTheme="minorEastAsia" w:hAnsiTheme="minorEastAsia" w:cs="宋体" w:hint="eastAsia"/>
          <w:color w:val="000000"/>
          <w:kern w:val="0"/>
          <w:sz w:val="24"/>
        </w:rPr>
        <w:t>丁薛祥、刘鹤参加会议，中央和国家机关有关部门负责同志、有关省区负责同志及分管扶贫工作同志、有关市州负责同志参加会议。</w:t>
      </w:r>
    </w:p>
    <w:p w14:paraId="1CBD4B00" w14:textId="77777777" w:rsidR="0063581E" w:rsidRPr="000367A3" w:rsidRDefault="0063581E" w:rsidP="000367A3">
      <w:pPr>
        <w:pStyle w:val="a3"/>
        <w:widowControl/>
        <w:spacing w:line="276" w:lineRule="auto"/>
        <w:rPr>
          <w:rFonts w:asciiTheme="minorEastAsia" w:hAnsiTheme="minorEastAsia"/>
        </w:rPr>
      </w:pPr>
    </w:p>
    <w:p w14:paraId="24F2FCF8" w14:textId="1A816F2A" w:rsidR="00AE1B95" w:rsidRPr="000367A3" w:rsidRDefault="000367A3" w:rsidP="000367A3">
      <w:pPr>
        <w:pStyle w:val="a3"/>
        <w:widowControl/>
        <w:spacing w:line="276" w:lineRule="auto"/>
        <w:rPr>
          <w:rFonts w:asciiTheme="minorEastAsia" w:hAnsiTheme="minorEastAsia"/>
          <w:b/>
          <w:bCs/>
        </w:rPr>
      </w:pPr>
      <w:r w:rsidRPr="000367A3">
        <w:rPr>
          <w:rFonts w:asciiTheme="minorEastAsia" w:hAnsiTheme="minorEastAsia"/>
          <w:b/>
          <w:bCs/>
        </w:rPr>
        <w:t xml:space="preserve">                                                           </w:t>
      </w:r>
      <w:r w:rsidR="00AE1B95" w:rsidRPr="000367A3">
        <w:rPr>
          <w:rFonts w:asciiTheme="minorEastAsia" w:hAnsiTheme="minorEastAsia" w:hint="eastAsia"/>
          <w:b/>
          <w:bCs/>
        </w:rPr>
        <w:t>供稿 张彦</w:t>
      </w:r>
    </w:p>
    <w:p w14:paraId="18DF71E4" w14:textId="77777777" w:rsidR="004B4970" w:rsidRDefault="004B4970">
      <w:pPr>
        <w:pStyle w:val="a3"/>
        <w:widowControl/>
        <w:wordWrap w:val="0"/>
        <w:spacing w:beforeAutospacing="1" w:afterAutospacing="1"/>
      </w:pPr>
    </w:p>
    <w:p w14:paraId="4F20E95B" w14:textId="77777777" w:rsidR="004B4970" w:rsidRDefault="004B4970">
      <w:pPr>
        <w:pStyle w:val="a3"/>
        <w:widowControl/>
        <w:wordWrap w:val="0"/>
        <w:spacing w:beforeAutospacing="1" w:afterAutospacing="1"/>
      </w:pPr>
    </w:p>
    <w:p w14:paraId="3CA5245F" w14:textId="77777777" w:rsidR="004B4970" w:rsidRDefault="004B4970">
      <w:pPr>
        <w:pStyle w:val="a3"/>
        <w:widowControl/>
        <w:wordWrap w:val="0"/>
        <w:spacing w:beforeAutospacing="1" w:afterAutospacing="1"/>
      </w:pPr>
    </w:p>
    <w:p w14:paraId="267121F6" w14:textId="77777777" w:rsidR="004B4970" w:rsidRDefault="004B4970">
      <w:pPr>
        <w:pStyle w:val="a3"/>
        <w:widowControl/>
        <w:wordWrap w:val="0"/>
        <w:spacing w:beforeAutospacing="1" w:afterAutospacing="1"/>
      </w:pPr>
    </w:p>
    <w:p w14:paraId="5D309EDA" w14:textId="77777777" w:rsidR="004B4970" w:rsidRDefault="004B4970">
      <w:pPr>
        <w:pStyle w:val="a3"/>
        <w:widowControl/>
        <w:wordWrap w:val="0"/>
        <w:spacing w:beforeAutospacing="1" w:afterAutospacing="1"/>
      </w:pPr>
    </w:p>
    <w:p w14:paraId="2D4AEBC9" w14:textId="77777777" w:rsidR="004B4970" w:rsidRDefault="004B4970">
      <w:pPr>
        <w:pStyle w:val="a3"/>
        <w:widowControl/>
        <w:wordWrap w:val="0"/>
        <w:spacing w:beforeAutospacing="1" w:afterAutospacing="1"/>
      </w:pPr>
    </w:p>
    <w:p w14:paraId="613A2710" w14:textId="77777777" w:rsidR="00200856" w:rsidRPr="000367A3" w:rsidRDefault="00200856" w:rsidP="00214012">
      <w:pPr>
        <w:pStyle w:val="1"/>
        <w:rPr>
          <w:rFonts w:hint="default"/>
          <w:sz w:val="36"/>
          <w:szCs w:val="36"/>
        </w:rPr>
      </w:pPr>
      <w:bookmarkStart w:id="5" w:name="_Toc41470880"/>
      <w:r w:rsidRPr="000367A3">
        <w:rPr>
          <w:sz w:val="36"/>
          <w:szCs w:val="36"/>
        </w:rPr>
        <w:lastRenderedPageBreak/>
        <w:t>习近平：强化支撑体系加大政策倾斜 聚焦精准发力攻克</w:t>
      </w:r>
      <w:proofErr w:type="gramStart"/>
      <w:r w:rsidRPr="000367A3">
        <w:rPr>
          <w:sz w:val="36"/>
          <w:szCs w:val="36"/>
        </w:rPr>
        <w:t>坚</w:t>
      </w:r>
      <w:proofErr w:type="gramEnd"/>
      <w:r w:rsidRPr="000367A3">
        <w:rPr>
          <w:sz w:val="36"/>
          <w:szCs w:val="36"/>
        </w:rPr>
        <w:t>中之</w:t>
      </w:r>
      <w:proofErr w:type="gramStart"/>
      <w:r w:rsidRPr="000367A3">
        <w:rPr>
          <w:sz w:val="36"/>
          <w:szCs w:val="36"/>
        </w:rPr>
        <w:t>坚</w:t>
      </w:r>
      <w:bookmarkEnd w:id="5"/>
      <w:proofErr w:type="gramEnd"/>
    </w:p>
    <w:p w14:paraId="2EF9AF0A" w14:textId="3403B3ED" w:rsidR="000367A3" w:rsidRPr="000367A3" w:rsidRDefault="00200856" w:rsidP="000367A3">
      <w:pPr>
        <w:widowControl/>
        <w:shd w:val="clear" w:color="auto" w:fill="FFFFFF"/>
        <w:spacing w:line="276" w:lineRule="auto"/>
        <w:ind w:firstLine="480"/>
        <w:jc w:val="left"/>
        <w:rPr>
          <w:rFonts w:ascii="宋体" w:eastAsia="宋体" w:hAnsi="宋体" w:cs="宋体"/>
          <w:color w:val="000000"/>
          <w:kern w:val="0"/>
          <w:sz w:val="24"/>
        </w:rPr>
      </w:pPr>
      <w:proofErr w:type="gramStart"/>
      <w:r w:rsidRPr="000367A3">
        <w:rPr>
          <w:rFonts w:ascii="宋体" w:eastAsia="宋体" w:hAnsi="宋体" w:cs="宋体" w:hint="eastAsia"/>
          <w:color w:val="000000"/>
          <w:kern w:val="0"/>
          <w:sz w:val="24"/>
        </w:rPr>
        <w:t>人民网</w:t>
      </w:r>
      <w:proofErr w:type="gramEnd"/>
      <w:r w:rsidR="000367A3">
        <w:rPr>
          <w:rFonts w:ascii="宋体" w:eastAsia="宋体" w:hAnsi="宋体" w:cs="宋体" w:hint="eastAsia"/>
          <w:color w:val="000000"/>
          <w:kern w:val="0"/>
          <w:sz w:val="24"/>
        </w:rPr>
        <w:t xml:space="preserve"> </w:t>
      </w:r>
      <w:r w:rsidRPr="000367A3">
        <w:rPr>
          <w:rFonts w:ascii="宋体" w:eastAsia="宋体" w:hAnsi="宋体" w:cs="宋体" w:hint="eastAsia"/>
          <w:color w:val="000000"/>
          <w:kern w:val="0"/>
          <w:sz w:val="24"/>
        </w:rPr>
        <w:t>太原6月24日电  </w:t>
      </w:r>
    </w:p>
    <w:p w14:paraId="0EF96CD4" w14:textId="0D1A5EDF" w:rsidR="00200856" w:rsidRDefault="00200856" w:rsidP="000367A3">
      <w:pPr>
        <w:widowControl/>
        <w:shd w:val="clear" w:color="auto" w:fill="FFFFFF"/>
        <w:spacing w:line="276" w:lineRule="auto"/>
        <w:ind w:firstLine="480"/>
        <w:jc w:val="left"/>
        <w:rPr>
          <w:rFonts w:ascii="宋体" w:eastAsia="宋体" w:hAnsi="宋体" w:cs="宋体"/>
          <w:color w:val="000000"/>
          <w:kern w:val="0"/>
          <w:sz w:val="24"/>
        </w:rPr>
      </w:pPr>
      <w:r w:rsidRPr="000367A3">
        <w:rPr>
          <w:rFonts w:ascii="宋体" w:eastAsia="宋体" w:hAnsi="宋体" w:cs="宋体" w:hint="eastAsia"/>
          <w:color w:val="000000"/>
          <w:kern w:val="0"/>
          <w:sz w:val="24"/>
        </w:rPr>
        <w:t>中共中央总书记、国家主席、中央军委主席习近平23日在山西太原市主持召开深度贫困地区脱贫攻坚座谈会，听取脱贫攻坚进展情况汇报，集中研究破解深度贫困之策。他强调，脱贫攻坚工作进入目前阶段，要重点研究解决深度贫困问题。各级党委务必深刻认识深度贫困地区如期完成脱贫攻坚任务的艰巨性、重要性、紧迫性，以解决突出制约问题为重点，强化支撑体系，加大政策倾斜，聚焦精准发力，攻克</w:t>
      </w:r>
      <w:proofErr w:type="gramStart"/>
      <w:r w:rsidRPr="000367A3">
        <w:rPr>
          <w:rFonts w:ascii="宋体" w:eastAsia="宋体" w:hAnsi="宋体" w:cs="宋体" w:hint="eastAsia"/>
          <w:color w:val="000000"/>
          <w:kern w:val="0"/>
          <w:sz w:val="24"/>
        </w:rPr>
        <w:t>坚</w:t>
      </w:r>
      <w:proofErr w:type="gramEnd"/>
      <w:r w:rsidRPr="000367A3">
        <w:rPr>
          <w:rFonts w:ascii="宋体" w:eastAsia="宋体" w:hAnsi="宋体" w:cs="宋体" w:hint="eastAsia"/>
          <w:color w:val="000000"/>
          <w:kern w:val="0"/>
          <w:sz w:val="24"/>
        </w:rPr>
        <w:t>中之</w:t>
      </w:r>
      <w:proofErr w:type="gramStart"/>
      <w:r w:rsidRPr="000367A3">
        <w:rPr>
          <w:rFonts w:ascii="宋体" w:eastAsia="宋体" w:hAnsi="宋体" w:cs="宋体" w:hint="eastAsia"/>
          <w:color w:val="000000"/>
          <w:kern w:val="0"/>
          <w:sz w:val="24"/>
        </w:rPr>
        <w:t>坚</w:t>
      </w:r>
      <w:proofErr w:type="gramEnd"/>
      <w:r w:rsidRPr="000367A3">
        <w:rPr>
          <w:rFonts w:ascii="宋体" w:eastAsia="宋体" w:hAnsi="宋体" w:cs="宋体" w:hint="eastAsia"/>
          <w:color w:val="000000"/>
          <w:kern w:val="0"/>
          <w:sz w:val="24"/>
        </w:rPr>
        <w:t>，确保深度贫困地区和贫困群众同全国人民一道进入全面小康社会。</w:t>
      </w:r>
    </w:p>
    <w:p w14:paraId="47B64756" w14:textId="77777777" w:rsidR="000367A3" w:rsidRPr="000367A3" w:rsidRDefault="000367A3" w:rsidP="000367A3">
      <w:pPr>
        <w:widowControl/>
        <w:shd w:val="clear" w:color="auto" w:fill="FFFFFF"/>
        <w:spacing w:line="276" w:lineRule="auto"/>
        <w:ind w:firstLine="480"/>
        <w:jc w:val="left"/>
        <w:rPr>
          <w:rFonts w:ascii="宋体" w:eastAsia="宋体" w:hAnsi="宋体" w:cs="宋体"/>
          <w:color w:val="000000"/>
          <w:kern w:val="0"/>
          <w:sz w:val="24"/>
        </w:rPr>
      </w:pPr>
    </w:p>
    <w:p w14:paraId="11D0B698" w14:textId="77777777" w:rsidR="00200856" w:rsidRPr="000367A3" w:rsidRDefault="00200856" w:rsidP="000367A3">
      <w:pPr>
        <w:widowControl/>
        <w:shd w:val="clear" w:color="auto" w:fill="FFFFFF"/>
        <w:spacing w:line="276" w:lineRule="auto"/>
        <w:ind w:firstLine="480"/>
        <w:jc w:val="left"/>
        <w:rPr>
          <w:rFonts w:ascii="宋体" w:eastAsia="宋体" w:hAnsi="宋体" w:cs="宋体"/>
          <w:color w:val="000000"/>
          <w:kern w:val="0"/>
          <w:sz w:val="24"/>
        </w:rPr>
      </w:pPr>
      <w:r w:rsidRPr="000367A3">
        <w:rPr>
          <w:rFonts w:ascii="宋体" w:eastAsia="宋体" w:hAnsi="宋体" w:cs="宋体" w:hint="eastAsia"/>
          <w:color w:val="000000"/>
          <w:kern w:val="0"/>
          <w:sz w:val="24"/>
        </w:rPr>
        <w:t>习近平是在山西考察期间召开这次座谈会的。座谈会上，山西省委书记骆惠宁、云南省委书记陈豪、西藏自治区党委书记吴英杰、青海省委书记王国生、新疆维吾尔自治区党委书记陈全国参加并提供书面发言，山西吕梁市委书记李正印、江西赣州市委书记李炳军、湖北恩施州委书记李建明、湖南湘西州委书记叶红专、四川凉山州委书记林书成、甘肃定西市委书记唐晓明、河北康保县委书记杜平、内蒙古科尔沁右翼中旗旗委书记白云海、广西都安县委书记陈继勇、陕西山阳县委书记张国瑜、宁夏同心县委书记马洪海等11位深度贫困地区的市州和县旗党委书记代表发言。他们从不同角度介绍深度贫困情况，交流脱贫攻坚工作体会，提出攻克</w:t>
      </w:r>
      <w:proofErr w:type="gramStart"/>
      <w:r w:rsidRPr="000367A3">
        <w:rPr>
          <w:rFonts w:ascii="宋体" w:eastAsia="宋体" w:hAnsi="宋体" w:cs="宋体" w:hint="eastAsia"/>
          <w:color w:val="000000"/>
          <w:kern w:val="0"/>
          <w:sz w:val="24"/>
        </w:rPr>
        <w:t>坚</w:t>
      </w:r>
      <w:proofErr w:type="gramEnd"/>
      <w:r w:rsidRPr="000367A3">
        <w:rPr>
          <w:rFonts w:ascii="宋体" w:eastAsia="宋体" w:hAnsi="宋体" w:cs="宋体" w:hint="eastAsia"/>
          <w:color w:val="000000"/>
          <w:kern w:val="0"/>
          <w:sz w:val="24"/>
        </w:rPr>
        <w:t>中之</w:t>
      </w:r>
      <w:proofErr w:type="gramStart"/>
      <w:r w:rsidRPr="000367A3">
        <w:rPr>
          <w:rFonts w:ascii="宋体" w:eastAsia="宋体" w:hAnsi="宋体" w:cs="宋体" w:hint="eastAsia"/>
          <w:color w:val="000000"/>
          <w:kern w:val="0"/>
          <w:sz w:val="24"/>
        </w:rPr>
        <w:t>坚</w:t>
      </w:r>
      <w:proofErr w:type="gramEnd"/>
      <w:r w:rsidRPr="000367A3">
        <w:rPr>
          <w:rFonts w:ascii="宋体" w:eastAsia="宋体" w:hAnsi="宋体" w:cs="宋体" w:hint="eastAsia"/>
          <w:color w:val="000000"/>
          <w:kern w:val="0"/>
          <w:sz w:val="24"/>
        </w:rPr>
        <w:t>的意见和建议，习近平边听边记，不时同他们讨论有关问题。</w:t>
      </w:r>
    </w:p>
    <w:p w14:paraId="0EF993D4" w14:textId="36DB7C2B" w:rsidR="00200856" w:rsidRDefault="00200856" w:rsidP="000367A3">
      <w:pPr>
        <w:widowControl/>
        <w:shd w:val="clear" w:color="auto" w:fill="FFFFFF"/>
        <w:spacing w:line="276" w:lineRule="auto"/>
        <w:ind w:firstLine="480"/>
        <w:jc w:val="left"/>
        <w:rPr>
          <w:rFonts w:ascii="宋体" w:eastAsia="宋体" w:hAnsi="宋体" w:cs="宋体"/>
          <w:color w:val="000000"/>
          <w:kern w:val="0"/>
          <w:sz w:val="24"/>
        </w:rPr>
      </w:pPr>
      <w:r w:rsidRPr="000367A3">
        <w:rPr>
          <w:rFonts w:ascii="宋体" w:eastAsia="宋体" w:hAnsi="宋体" w:cs="宋体" w:hint="eastAsia"/>
          <w:color w:val="000000"/>
          <w:kern w:val="0"/>
          <w:sz w:val="24"/>
        </w:rPr>
        <w:t>在听取大家发言后，习近平发表重要讲话。他指出，党的十八大以来，党中央把贫困人口脱贫作为全面建成小康社会的底线任务和标志性指标，在全国范围全面打响了脱贫攻坚战。脱贫攻坚力度之大、规模之广、影响之深，前所未有。现在，各方面都行动起来了，党中央各项决策部署得到较好落实，贫困群众生活水平明显提高，贫困地区面貌明显改善。</w:t>
      </w:r>
    </w:p>
    <w:p w14:paraId="1D3753DE" w14:textId="77777777" w:rsidR="000367A3" w:rsidRPr="000367A3" w:rsidRDefault="000367A3" w:rsidP="000367A3">
      <w:pPr>
        <w:widowControl/>
        <w:shd w:val="clear" w:color="auto" w:fill="FFFFFF"/>
        <w:spacing w:line="276" w:lineRule="auto"/>
        <w:ind w:firstLine="480"/>
        <w:jc w:val="left"/>
        <w:rPr>
          <w:rFonts w:ascii="宋体" w:eastAsia="宋体" w:hAnsi="宋体" w:cs="宋体"/>
          <w:color w:val="000000"/>
          <w:kern w:val="0"/>
          <w:sz w:val="24"/>
        </w:rPr>
      </w:pPr>
    </w:p>
    <w:p w14:paraId="17A8DEBF" w14:textId="6E9921BF" w:rsidR="00200856" w:rsidRDefault="00200856" w:rsidP="000367A3">
      <w:pPr>
        <w:widowControl/>
        <w:shd w:val="clear" w:color="auto" w:fill="FFFFFF"/>
        <w:spacing w:line="276" w:lineRule="auto"/>
        <w:ind w:firstLine="480"/>
        <w:jc w:val="left"/>
        <w:rPr>
          <w:rFonts w:ascii="宋体" w:eastAsia="宋体" w:hAnsi="宋体" w:cs="宋体"/>
          <w:color w:val="000000"/>
          <w:kern w:val="0"/>
          <w:sz w:val="24"/>
        </w:rPr>
      </w:pPr>
      <w:r w:rsidRPr="000367A3">
        <w:rPr>
          <w:rFonts w:ascii="宋体" w:eastAsia="宋体" w:hAnsi="宋体" w:cs="宋体" w:hint="eastAsia"/>
          <w:color w:val="000000"/>
          <w:kern w:val="0"/>
          <w:sz w:val="24"/>
        </w:rPr>
        <w:t>习近平强调，我国脱贫攻坚任务仍然十分艰巨。现有贫困大多集中在深度贫困地区。这些地区多是革命老区、民族地区、边疆地区，基础设施和社会事业发展滞后，社会文明程度较低，生态环境脆弱，自然灾害频发，贫困人口占比和贫困发生率高，人均可支配收入低，集体经济薄弱，脱贫任务重，越往后脱贫成本越高、难度越大。脱贫攻坚本来就是一场硬仗，深度贫困地区脱贫攻坚更是这场硬仗中的硬仗，必须给予更加集中的支持，采取更加有效的举措，开展更加有力的工作。</w:t>
      </w:r>
    </w:p>
    <w:p w14:paraId="03B07BC6" w14:textId="77777777" w:rsidR="000367A3" w:rsidRPr="000367A3" w:rsidRDefault="000367A3" w:rsidP="000367A3">
      <w:pPr>
        <w:widowControl/>
        <w:shd w:val="clear" w:color="auto" w:fill="FFFFFF"/>
        <w:spacing w:line="276" w:lineRule="auto"/>
        <w:ind w:firstLine="480"/>
        <w:jc w:val="left"/>
        <w:rPr>
          <w:rFonts w:ascii="宋体" w:eastAsia="宋体" w:hAnsi="宋体" w:cs="宋体"/>
          <w:color w:val="000000"/>
          <w:kern w:val="0"/>
          <w:sz w:val="24"/>
        </w:rPr>
      </w:pPr>
    </w:p>
    <w:p w14:paraId="512073A1" w14:textId="6500BB8E" w:rsidR="000367A3" w:rsidRDefault="00200856" w:rsidP="000367A3">
      <w:pPr>
        <w:widowControl/>
        <w:shd w:val="clear" w:color="auto" w:fill="FFFFFF"/>
        <w:spacing w:line="276" w:lineRule="auto"/>
        <w:ind w:firstLine="480"/>
        <w:jc w:val="left"/>
        <w:rPr>
          <w:rFonts w:ascii="宋体" w:eastAsia="宋体" w:hAnsi="宋体" w:cs="宋体"/>
          <w:color w:val="000000"/>
          <w:kern w:val="0"/>
          <w:sz w:val="24"/>
        </w:rPr>
      </w:pPr>
      <w:r w:rsidRPr="000367A3">
        <w:rPr>
          <w:rFonts w:ascii="宋体" w:eastAsia="宋体" w:hAnsi="宋体" w:cs="宋体" w:hint="eastAsia"/>
          <w:color w:val="000000"/>
          <w:kern w:val="0"/>
          <w:sz w:val="24"/>
        </w:rPr>
        <w:lastRenderedPageBreak/>
        <w:t>习近平指出，加快推进深度贫困地区脱贫攻坚，要按照党中央统一部署，坚持精准扶贫精准脱贫基本方略，坚持中央统筹、</w:t>
      </w:r>
      <w:proofErr w:type="gramStart"/>
      <w:r w:rsidRPr="000367A3">
        <w:rPr>
          <w:rFonts w:ascii="宋体" w:eastAsia="宋体" w:hAnsi="宋体" w:cs="宋体" w:hint="eastAsia"/>
          <w:color w:val="000000"/>
          <w:kern w:val="0"/>
          <w:sz w:val="24"/>
        </w:rPr>
        <w:t>省负总责</w:t>
      </w:r>
      <w:proofErr w:type="gramEnd"/>
      <w:r w:rsidRPr="000367A3">
        <w:rPr>
          <w:rFonts w:ascii="宋体" w:eastAsia="宋体" w:hAnsi="宋体" w:cs="宋体" w:hint="eastAsia"/>
          <w:color w:val="000000"/>
          <w:kern w:val="0"/>
          <w:sz w:val="24"/>
        </w:rPr>
        <w:t>、</w:t>
      </w:r>
      <w:proofErr w:type="gramStart"/>
      <w:r w:rsidRPr="000367A3">
        <w:rPr>
          <w:rFonts w:ascii="宋体" w:eastAsia="宋体" w:hAnsi="宋体" w:cs="宋体" w:hint="eastAsia"/>
          <w:color w:val="000000"/>
          <w:kern w:val="0"/>
          <w:sz w:val="24"/>
        </w:rPr>
        <w:t>市县抓</w:t>
      </w:r>
      <w:proofErr w:type="gramEnd"/>
      <w:r w:rsidRPr="000367A3">
        <w:rPr>
          <w:rFonts w:ascii="宋体" w:eastAsia="宋体" w:hAnsi="宋体" w:cs="宋体" w:hint="eastAsia"/>
          <w:color w:val="000000"/>
          <w:kern w:val="0"/>
          <w:sz w:val="24"/>
        </w:rPr>
        <w:t>落实的管理体制，坚持党政一把手负总责的工作责任制，坚持专项扶贫、行业扶贫、社会扶贫等多方力量、多种举措有机结合和互为支撑的“三位一体”大扶贫格局，以解决突出制约问题为重点，以重大扶贫工程和到村到户帮扶措施为抓手，以补短板为突破口。近年来我们在解决深度贫困问题上有很多成功经验和典型，实践证明只要高度重视、思路对头、措施得力、工作扎实，深度贫困是完全可以战胜的。</w:t>
      </w:r>
    </w:p>
    <w:p w14:paraId="68282F25" w14:textId="77777777" w:rsidR="000367A3" w:rsidRDefault="000367A3" w:rsidP="000367A3">
      <w:pPr>
        <w:widowControl/>
        <w:shd w:val="clear" w:color="auto" w:fill="FFFFFF"/>
        <w:spacing w:line="276" w:lineRule="auto"/>
        <w:ind w:firstLine="480"/>
        <w:jc w:val="left"/>
        <w:rPr>
          <w:rFonts w:ascii="宋体" w:eastAsia="宋体" w:hAnsi="宋体" w:cs="宋体"/>
          <w:color w:val="000000"/>
          <w:kern w:val="0"/>
          <w:sz w:val="24"/>
        </w:rPr>
      </w:pPr>
    </w:p>
    <w:p w14:paraId="7CADE9E5" w14:textId="68A5823E" w:rsidR="00200856" w:rsidRDefault="00200856" w:rsidP="000367A3">
      <w:pPr>
        <w:widowControl/>
        <w:shd w:val="clear" w:color="auto" w:fill="FFFFFF"/>
        <w:spacing w:line="276" w:lineRule="auto"/>
        <w:ind w:firstLine="480"/>
        <w:jc w:val="left"/>
        <w:rPr>
          <w:rFonts w:ascii="宋体" w:eastAsia="宋体" w:hAnsi="宋体" w:cs="宋体"/>
          <w:color w:val="000000"/>
          <w:kern w:val="0"/>
          <w:sz w:val="24"/>
        </w:rPr>
      </w:pPr>
      <w:r w:rsidRPr="000367A3">
        <w:rPr>
          <w:rFonts w:ascii="宋体" w:eastAsia="宋体" w:hAnsi="宋体" w:cs="宋体" w:hint="eastAsia"/>
          <w:color w:val="000000"/>
          <w:kern w:val="0"/>
          <w:sz w:val="24"/>
        </w:rPr>
        <w:t>习近平为此提出8条要求。第一，合理确定脱贫目标。党中央对2020年脱贫攻坚的目标已有明确规定，即到2020年，稳定实现农村贫困人口不愁吃、不愁穿，义务教育、基本医疗和住房安全有保障；实现贫困地区农民人均可支配收入增长幅度高于全国平均水平，基本公共服务主要领域指标接近全国平均水平；确保我国现行标准下农村贫困人口实现脱贫，贫困县全部摘帽，解决区域性整体贫困。深度贫困地区也要实现这个目标，同时要坚持实事求是，不好高骛远，不吊高各方面胃口。</w:t>
      </w:r>
    </w:p>
    <w:p w14:paraId="308282A1" w14:textId="77777777" w:rsidR="000367A3" w:rsidRPr="000367A3" w:rsidRDefault="000367A3" w:rsidP="000367A3">
      <w:pPr>
        <w:widowControl/>
        <w:shd w:val="clear" w:color="auto" w:fill="FFFFFF"/>
        <w:spacing w:line="276" w:lineRule="auto"/>
        <w:ind w:firstLine="480"/>
        <w:jc w:val="left"/>
        <w:rPr>
          <w:rFonts w:ascii="宋体" w:eastAsia="宋体" w:hAnsi="宋体" w:cs="宋体"/>
          <w:color w:val="000000"/>
          <w:kern w:val="0"/>
          <w:sz w:val="24"/>
        </w:rPr>
      </w:pPr>
    </w:p>
    <w:p w14:paraId="36F2E709" w14:textId="77777777" w:rsidR="00200856" w:rsidRPr="000367A3" w:rsidRDefault="00200856" w:rsidP="000367A3">
      <w:pPr>
        <w:widowControl/>
        <w:shd w:val="clear" w:color="auto" w:fill="FFFFFF"/>
        <w:spacing w:line="276" w:lineRule="auto"/>
        <w:ind w:firstLine="480"/>
        <w:jc w:val="left"/>
        <w:rPr>
          <w:rFonts w:ascii="宋体" w:eastAsia="宋体" w:hAnsi="宋体" w:cs="宋体"/>
          <w:color w:val="000000"/>
          <w:kern w:val="0"/>
          <w:sz w:val="24"/>
        </w:rPr>
      </w:pPr>
      <w:r w:rsidRPr="000367A3">
        <w:rPr>
          <w:rFonts w:ascii="宋体" w:eastAsia="宋体" w:hAnsi="宋体" w:cs="宋体" w:hint="eastAsia"/>
          <w:color w:val="000000"/>
          <w:kern w:val="0"/>
          <w:sz w:val="24"/>
        </w:rPr>
        <w:t>第二，加大投入支持力度。要发挥政府投入的主体和主导作用，发挥金融资金的引导和协同作用。新增脱贫攻坚资金主要用于深度贫困地区，新增脱贫攻坚项目主要布局于深度贫困地区，新增脱贫攻坚举措主要集中于深度贫困地区。各部门安排的惠民项目要向深度贫困地区倾斜，深度贫困地区新增涉农资金要集中整合用于脱贫攻坚项目。各级财政要加大对深度贫困地区的转移支付规模。要通过各种举措，形成支持深度贫困地区脱贫攻坚的强大投入合力。</w:t>
      </w:r>
    </w:p>
    <w:p w14:paraId="1F960D07" w14:textId="19DA28DE" w:rsidR="00200856" w:rsidRDefault="00200856" w:rsidP="000367A3">
      <w:pPr>
        <w:widowControl/>
        <w:shd w:val="clear" w:color="auto" w:fill="FFFFFF"/>
        <w:spacing w:line="276" w:lineRule="auto"/>
        <w:ind w:firstLine="480"/>
        <w:jc w:val="left"/>
        <w:rPr>
          <w:rFonts w:ascii="宋体" w:eastAsia="宋体" w:hAnsi="宋体" w:cs="宋体"/>
          <w:color w:val="000000"/>
          <w:kern w:val="0"/>
          <w:sz w:val="24"/>
        </w:rPr>
      </w:pPr>
      <w:r w:rsidRPr="000367A3">
        <w:rPr>
          <w:rFonts w:ascii="宋体" w:eastAsia="宋体" w:hAnsi="宋体" w:cs="宋体" w:hint="eastAsia"/>
          <w:color w:val="000000"/>
          <w:kern w:val="0"/>
          <w:sz w:val="24"/>
        </w:rPr>
        <w:t>第三，集中优势兵力打攻坚战。要发挥集中力量办大事的制度优势，重点解决深度贫困地区公共服务、基础设施以及基本医疗有保障的问题。对居住在自然条件特别恶劣地区的群众加大易地扶贫搬迁力度，对生态环境脆弱的禁止开发区和限制开发区群众增加护林员等公益岗位，对因病致贫群众加大医疗救助、临时救助、慈善救助等帮扶力度，对无法依靠产业扶持和就业帮助脱贫的家庭实行政策性保障兜底。</w:t>
      </w:r>
    </w:p>
    <w:p w14:paraId="615E7FF9" w14:textId="77777777" w:rsidR="000367A3" w:rsidRPr="000367A3" w:rsidRDefault="000367A3" w:rsidP="000367A3">
      <w:pPr>
        <w:widowControl/>
        <w:shd w:val="clear" w:color="auto" w:fill="FFFFFF"/>
        <w:spacing w:line="276" w:lineRule="auto"/>
        <w:ind w:firstLine="480"/>
        <w:jc w:val="left"/>
        <w:rPr>
          <w:rFonts w:ascii="宋体" w:eastAsia="宋体" w:hAnsi="宋体" w:cs="宋体"/>
          <w:color w:val="000000"/>
          <w:kern w:val="0"/>
          <w:sz w:val="24"/>
        </w:rPr>
      </w:pPr>
    </w:p>
    <w:p w14:paraId="5A7E8754" w14:textId="01605D8F" w:rsidR="00200856" w:rsidRDefault="00200856" w:rsidP="000367A3">
      <w:pPr>
        <w:widowControl/>
        <w:shd w:val="clear" w:color="auto" w:fill="FFFFFF"/>
        <w:spacing w:line="276" w:lineRule="auto"/>
        <w:ind w:firstLine="480"/>
        <w:jc w:val="left"/>
        <w:rPr>
          <w:rFonts w:ascii="宋体" w:eastAsia="宋体" w:hAnsi="宋体" w:cs="宋体"/>
          <w:color w:val="000000"/>
          <w:kern w:val="0"/>
          <w:sz w:val="24"/>
        </w:rPr>
      </w:pPr>
      <w:r w:rsidRPr="000367A3">
        <w:rPr>
          <w:rFonts w:ascii="宋体" w:eastAsia="宋体" w:hAnsi="宋体" w:cs="宋体" w:hint="eastAsia"/>
          <w:color w:val="000000"/>
          <w:kern w:val="0"/>
          <w:sz w:val="24"/>
        </w:rPr>
        <w:t>第四，区域发展必须围绕精准扶贫发力。深度贫困地区的区域发展是精准扶贫的基础，也是精准扶贫的重要组成部分，必须围绕</w:t>
      </w:r>
      <w:proofErr w:type="gramStart"/>
      <w:r w:rsidRPr="000367A3">
        <w:rPr>
          <w:rFonts w:ascii="宋体" w:eastAsia="宋体" w:hAnsi="宋体" w:cs="宋体" w:hint="eastAsia"/>
          <w:color w:val="000000"/>
          <w:kern w:val="0"/>
          <w:sz w:val="24"/>
        </w:rPr>
        <w:t>减贫来进行</w:t>
      </w:r>
      <w:proofErr w:type="gramEnd"/>
      <w:r w:rsidRPr="000367A3">
        <w:rPr>
          <w:rFonts w:ascii="宋体" w:eastAsia="宋体" w:hAnsi="宋体" w:cs="宋体" w:hint="eastAsia"/>
          <w:color w:val="000000"/>
          <w:kern w:val="0"/>
          <w:sz w:val="24"/>
        </w:rPr>
        <w:t>。要重点发展贫困人口能够受益的产业，交通建设项目要尽量向进村入户倾斜，水利工程项目要向贫困村和小型农业生产倾斜，生态保护项目要提高贫困人口参与度和受益水平。</w:t>
      </w:r>
    </w:p>
    <w:p w14:paraId="68F1F237" w14:textId="77777777" w:rsidR="000367A3" w:rsidRPr="000367A3" w:rsidRDefault="000367A3" w:rsidP="000367A3">
      <w:pPr>
        <w:widowControl/>
        <w:shd w:val="clear" w:color="auto" w:fill="FFFFFF"/>
        <w:spacing w:line="276" w:lineRule="auto"/>
        <w:ind w:firstLine="480"/>
        <w:jc w:val="left"/>
        <w:rPr>
          <w:rFonts w:ascii="宋体" w:eastAsia="宋体" w:hAnsi="宋体" w:cs="宋体"/>
          <w:color w:val="000000"/>
          <w:kern w:val="0"/>
          <w:sz w:val="24"/>
        </w:rPr>
      </w:pPr>
    </w:p>
    <w:p w14:paraId="431A8DCA" w14:textId="24E61BD3" w:rsidR="00200856" w:rsidRDefault="00200856" w:rsidP="000367A3">
      <w:pPr>
        <w:widowControl/>
        <w:shd w:val="clear" w:color="auto" w:fill="FFFFFF"/>
        <w:spacing w:line="276" w:lineRule="auto"/>
        <w:ind w:firstLine="480"/>
        <w:jc w:val="left"/>
        <w:rPr>
          <w:rFonts w:ascii="宋体" w:eastAsia="宋体" w:hAnsi="宋体" w:cs="宋体"/>
          <w:color w:val="000000"/>
          <w:kern w:val="0"/>
          <w:sz w:val="24"/>
        </w:rPr>
      </w:pPr>
      <w:r w:rsidRPr="000367A3">
        <w:rPr>
          <w:rFonts w:ascii="宋体" w:eastAsia="宋体" w:hAnsi="宋体" w:cs="宋体" w:hint="eastAsia"/>
          <w:color w:val="000000"/>
          <w:kern w:val="0"/>
          <w:sz w:val="24"/>
        </w:rPr>
        <w:t>第五，加大各方帮扶力度。对东西部扶贫协作和对口支援、中央单位定点帮扶的对象在深度贫困地区的，要在资金、项目、人员方面增加力度。东部经</w:t>
      </w:r>
      <w:r w:rsidRPr="000367A3">
        <w:rPr>
          <w:rFonts w:ascii="宋体" w:eastAsia="宋体" w:hAnsi="宋体" w:cs="宋体" w:hint="eastAsia"/>
          <w:color w:val="000000"/>
          <w:kern w:val="0"/>
          <w:sz w:val="24"/>
        </w:rPr>
        <w:lastRenderedPageBreak/>
        <w:t>济发达县结对帮扶西部贫困县“携手奔小康行动”和民营企业“万企帮万村行动”，都要向深度贫困地区倾斜。要通过多种形式，积极引导社会力量广泛参与深度贫困地区脱贫攻坚。</w:t>
      </w:r>
    </w:p>
    <w:p w14:paraId="2AC6258D" w14:textId="77777777" w:rsidR="000367A3" w:rsidRPr="000367A3" w:rsidRDefault="000367A3" w:rsidP="000367A3">
      <w:pPr>
        <w:widowControl/>
        <w:shd w:val="clear" w:color="auto" w:fill="FFFFFF"/>
        <w:spacing w:line="276" w:lineRule="auto"/>
        <w:ind w:firstLine="480"/>
        <w:jc w:val="left"/>
        <w:rPr>
          <w:rFonts w:ascii="宋体" w:eastAsia="宋体" w:hAnsi="宋体" w:cs="宋体"/>
          <w:color w:val="000000"/>
          <w:kern w:val="0"/>
          <w:sz w:val="24"/>
        </w:rPr>
      </w:pPr>
    </w:p>
    <w:p w14:paraId="6CBE43EA" w14:textId="0E9B5909" w:rsidR="00200856" w:rsidRDefault="00200856" w:rsidP="000367A3">
      <w:pPr>
        <w:widowControl/>
        <w:shd w:val="clear" w:color="auto" w:fill="FFFFFF"/>
        <w:spacing w:line="276" w:lineRule="auto"/>
        <w:ind w:firstLine="480"/>
        <w:jc w:val="left"/>
        <w:rPr>
          <w:rFonts w:ascii="宋体" w:eastAsia="宋体" w:hAnsi="宋体" w:cs="宋体"/>
          <w:color w:val="000000"/>
          <w:kern w:val="0"/>
          <w:sz w:val="24"/>
        </w:rPr>
      </w:pPr>
      <w:r w:rsidRPr="000367A3">
        <w:rPr>
          <w:rFonts w:ascii="宋体" w:eastAsia="宋体" w:hAnsi="宋体" w:cs="宋体" w:hint="eastAsia"/>
          <w:color w:val="000000"/>
          <w:kern w:val="0"/>
          <w:sz w:val="24"/>
        </w:rPr>
        <w:t>第六，加大内生动力培育力度。要坚持扶贫同扶智、扶志相结合，注重激发贫困地区和贫困群众脱贫致富的内在活力，注重提高贫困地区和贫困群众的自我发展能力。要改进工作方式方法，多采用生产奖补、劳务补助、以工代赈等机制，教育和引导贫困群众通过自己的辛勤劳动脱贫致富。</w:t>
      </w:r>
    </w:p>
    <w:p w14:paraId="78B35454" w14:textId="77777777" w:rsidR="000367A3" w:rsidRPr="000367A3" w:rsidRDefault="000367A3" w:rsidP="000367A3">
      <w:pPr>
        <w:widowControl/>
        <w:shd w:val="clear" w:color="auto" w:fill="FFFFFF"/>
        <w:spacing w:line="276" w:lineRule="auto"/>
        <w:ind w:firstLine="480"/>
        <w:jc w:val="left"/>
        <w:rPr>
          <w:rFonts w:ascii="宋体" w:eastAsia="宋体" w:hAnsi="宋体" w:cs="宋体"/>
          <w:color w:val="000000"/>
          <w:kern w:val="0"/>
          <w:sz w:val="24"/>
        </w:rPr>
      </w:pPr>
    </w:p>
    <w:p w14:paraId="5A40576D" w14:textId="12B72536" w:rsidR="00200856" w:rsidRDefault="00200856" w:rsidP="000367A3">
      <w:pPr>
        <w:widowControl/>
        <w:shd w:val="clear" w:color="auto" w:fill="FFFFFF"/>
        <w:spacing w:line="276" w:lineRule="auto"/>
        <w:ind w:firstLine="480"/>
        <w:jc w:val="left"/>
        <w:rPr>
          <w:rFonts w:ascii="宋体" w:eastAsia="宋体" w:hAnsi="宋体" w:cs="宋体"/>
          <w:color w:val="000000"/>
          <w:kern w:val="0"/>
          <w:sz w:val="24"/>
        </w:rPr>
      </w:pPr>
      <w:r w:rsidRPr="000367A3">
        <w:rPr>
          <w:rFonts w:ascii="宋体" w:eastAsia="宋体" w:hAnsi="宋体" w:cs="宋体" w:hint="eastAsia"/>
          <w:color w:val="000000"/>
          <w:kern w:val="0"/>
          <w:sz w:val="24"/>
        </w:rPr>
        <w:t>第七，加大组织领导力度。深度贫困地区党委和政府要坚持把脱贫攻坚作为“十三五”期间头等大事和第一民生工程来抓，做到人员到位、责任到位、工作到位、效果到位。县委书记要统揽脱贫攻坚，统筹做好进度安排、项目落地、资金使用、人力调配、推进实施等工作。脱贫攻坚期内贫困县县级党政正职要保持稳定。要夯实农村基层党组织，选好书记，配强领导班子，发挥好村党组织在脱贫攻坚中的战斗堡垒作用。要把深度贫困地区作为锻炼干部、选拔干部的重要平台。</w:t>
      </w:r>
    </w:p>
    <w:p w14:paraId="171B447D" w14:textId="77777777" w:rsidR="000367A3" w:rsidRPr="000367A3" w:rsidRDefault="000367A3" w:rsidP="000367A3">
      <w:pPr>
        <w:widowControl/>
        <w:shd w:val="clear" w:color="auto" w:fill="FFFFFF"/>
        <w:spacing w:line="276" w:lineRule="auto"/>
        <w:ind w:firstLine="480"/>
        <w:jc w:val="left"/>
        <w:rPr>
          <w:rFonts w:ascii="宋体" w:eastAsia="宋体" w:hAnsi="宋体" w:cs="宋体"/>
          <w:color w:val="000000"/>
          <w:kern w:val="0"/>
          <w:sz w:val="24"/>
        </w:rPr>
      </w:pPr>
    </w:p>
    <w:p w14:paraId="7166CE55" w14:textId="77777777" w:rsidR="00200856" w:rsidRPr="000367A3" w:rsidRDefault="00200856" w:rsidP="000367A3">
      <w:pPr>
        <w:widowControl/>
        <w:shd w:val="clear" w:color="auto" w:fill="FFFFFF"/>
        <w:spacing w:line="276" w:lineRule="auto"/>
        <w:ind w:firstLine="480"/>
        <w:jc w:val="left"/>
        <w:rPr>
          <w:rFonts w:ascii="宋体" w:eastAsia="宋体" w:hAnsi="宋体" w:cs="宋体"/>
          <w:color w:val="000000"/>
          <w:kern w:val="0"/>
          <w:sz w:val="24"/>
        </w:rPr>
      </w:pPr>
      <w:r w:rsidRPr="000367A3">
        <w:rPr>
          <w:rFonts w:ascii="宋体" w:eastAsia="宋体" w:hAnsi="宋体" w:cs="宋体" w:hint="eastAsia"/>
          <w:color w:val="000000"/>
          <w:kern w:val="0"/>
          <w:sz w:val="24"/>
        </w:rPr>
        <w:t>第八，加强检查督查。要坚持年度脱贫攻坚报告和督查制度，实施最严格的考核评估，对不严不实、弄虚作假的严肃问责，对挪用、贪污扶贫款项的严肃处理。扶贫工作必须务实，脱贫过程必须扎实，脱贫结果必须真实，脱贫计划不能脱离实际随意提前，扶贫标准不能随意降低，决不能搞数字脱贫、虚假脱贫。</w:t>
      </w:r>
    </w:p>
    <w:p w14:paraId="100675A3" w14:textId="77777777" w:rsidR="00200856" w:rsidRPr="000367A3" w:rsidRDefault="00200856" w:rsidP="000367A3">
      <w:pPr>
        <w:widowControl/>
        <w:shd w:val="clear" w:color="auto" w:fill="FFFFFF"/>
        <w:spacing w:line="276" w:lineRule="auto"/>
        <w:ind w:firstLine="480"/>
        <w:jc w:val="left"/>
        <w:rPr>
          <w:rFonts w:ascii="宋体" w:eastAsia="宋体" w:hAnsi="宋体" w:cs="宋体"/>
          <w:color w:val="000000"/>
          <w:kern w:val="0"/>
          <w:sz w:val="24"/>
        </w:rPr>
      </w:pPr>
      <w:r w:rsidRPr="000367A3">
        <w:rPr>
          <w:rFonts w:ascii="宋体" w:eastAsia="宋体" w:hAnsi="宋体" w:cs="宋体" w:hint="eastAsia"/>
          <w:color w:val="000000"/>
          <w:kern w:val="0"/>
          <w:sz w:val="24"/>
        </w:rPr>
        <w:t>王沪宁、汪洋、栗战书、周小川参加会议，中央和国家机关有关部门负责同志、有关省区负责同志、有关市州党委书记、有关县旗党委书记参加会议。</w:t>
      </w:r>
    </w:p>
    <w:p w14:paraId="62DBB146" w14:textId="77777777" w:rsidR="004B4970" w:rsidRPr="000367A3" w:rsidRDefault="004B4970" w:rsidP="000367A3">
      <w:pPr>
        <w:pStyle w:val="a3"/>
        <w:widowControl/>
        <w:spacing w:line="276" w:lineRule="auto"/>
        <w:rPr>
          <w:rFonts w:ascii="宋体" w:eastAsia="宋体" w:hAnsi="宋体"/>
        </w:rPr>
      </w:pPr>
    </w:p>
    <w:p w14:paraId="212CBA13" w14:textId="77777777" w:rsidR="00200856" w:rsidRPr="000367A3" w:rsidRDefault="00200856" w:rsidP="000367A3">
      <w:pPr>
        <w:pStyle w:val="a3"/>
        <w:widowControl/>
        <w:spacing w:line="276" w:lineRule="auto"/>
        <w:jc w:val="right"/>
        <w:rPr>
          <w:rFonts w:ascii="宋体" w:eastAsia="宋体" w:hAnsi="宋体"/>
          <w:b/>
          <w:bCs/>
        </w:rPr>
      </w:pPr>
      <w:r w:rsidRPr="000367A3">
        <w:rPr>
          <w:rFonts w:ascii="宋体" w:eastAsia="宋体" w:hAnsi="宋体" w:hint="eastAsia"/>
          <w:b/>
          <w:bCs/>
        </w:rPr>
        <w:t>供稿 宋雪</w:t>
      </w:r>
    </w:p>
    <w:p w14:paraId="4BEB371B" w14:textId="77777777" w:rsidR="00897207" w:rsidRDefault="00897207">
      <w:pPr>
        <w:pStyle w:val="a3"/>
        <w:widowControl/>
        <w:wordWrap w:val="0"/>
        <w:spacing w:beforeAutospacing="1" w:afterAutospacing="1"/>
      </w:pPr>
    </w:p>
    <w:p w14:paraId="19ADD63C" w14:textId="77777777" w:rsidR="00007A0D" w:rsidRPr="000367A3" w:rsidRDefault="00007A0D" w:rsidP="00697208">
      <w:pPr>
        <w:pStyle w:val="1"/>
        <w:rPr>
          <w:rFonts w:hint="default"/>
          <w:sz w:val="36"/>
          <w:szCs w:val="36"/>
        </w:rPr>
      </w:pPr>
      <w:bookmarkStart w:id="6" w:name="_Toc41470881"/>
      <w:r w:rsidRPr="000367A3">
        <w:rPr>
          <w:sz w:val="36"/>
          <w:szCs w:val="36"/>
        </w:rPr>
        <w:t>习近平：织</w:t>
      </w:r>
      <w:proofErr w:type="gramStart"/>
      <w:r w:rsidRPr="000367A3">
        <w:rPr>
          <w:sz w:val="36"/>
          <w:szCs w:val="36"/>
        </w:rPr>
        <w:t>牢织密</w:t>
      </w:r>
      <w:proofErr w:type="gramEnd"/>
      <w:r w:rsidRPr="000367A3">
        <w:rPr>
          <w:sz w:val="36"/>
          <w:szCs w:val="36"/>
        </w:rPr>
        <w:t>公共卫生防护网</w:t>
      </w:r>
      <w:bookmarkEnd w:id="6"/>
    </w:p>
    <w:p w14:paraId="3D0083F4" w14:textId="77777777" w:rsidR="00007A0D" w:rsidRDefault="00007A0D" w:rsidP="00007A0D">
      <w:pPr>
        <w:pStyle w:val="pwz"/>
        <w:spacing w:before="0" w:beforeAutospacing="0" w:after="0" w:afterAutospacing="0" w:line="600" w:lineRule="atLeast"/>
        <w:jc w:val="center"/>
        <w:rPr>
          <w:rFonts w:ascii="微软雅黑" w:eastAsia="微软雅黑" w:hAnsi="微软雅黑"/>
          <w:color w:val="757577"/>
          <w:sz w:val="18"/>
          <w:szCs w:val="18"/>
        </w:rPr>
      </w:pPr>
      <w:r>
        <w:rPr>
          <w:rFonts w:ascii="微软雅黑" w:eastAsia="微软雅黑" w:hAnsi="微软雅黑" w:hint="eastAsia"/>
          <w:color w:val="757577"/>
          <w:sz w:val="18"/>
          <w:szCs w:val="18"/>
        </w:rPr>
        <w:t>发稿时间：2020-05-25 17:59:00 来源：</w:t>
      </w:r>
      <w:hyperlink r:id="rId11" w:anchor="_blank" w:history="1">
        <w:r>
          <w:rPr>
            <w:rStyle w:val="a4"/>
            <w:rFonts w:ascii="微软雅黑" w:eastAsia="微软雅黑" w:hAnsi="微软雅黑" w:hint="eastAsia"/>
            <w:color w:val="565656"/>
            <w:sz w:val="18"/>
            <w:szCs w:val="18"/>
          </w:rPr>
          <w:t> 央视网</w:t>
        </w:r>
      </w:hyperlink>
    </w:p>
    <w:p w14:paraId="57D2FE68"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565656"/>
          <w:kern w:val="0"/>
          <w:sz w:val="24"/>
        </w:rPr>
      </w:pPr>
      <w:r w:rsidRPr="000367A3">
        <w:rPr>
          <w:rFonts w:asciiTheme="minorEastAsia" w:hAnsiTheme="minorEastAsia" w:cs="宋体" w:hint="eastAsia"/>
          <w:color w:val="000000" w:themeColor="text1"/>
          <w:kern w:val="0"/>
          <w:sz w:val="24"/>
        </w:rPr>
        <w:t>这次应对疫情，我国公共卫生体系、医疗服务体系发挥了重要作用，但也暴露出来一些短板和不足。我们要正视存在的问题，加大改革力度，抓紧补短板、堵漏洞、强弱项。对此，习近平作出明确部署。</w:t>
      </w:r>
      <w:proofErr w:type="gramStart"/>
      <w:r w:rsidRPr="000367A3">
        <w:rPr>
          <w:rFonts w:asciiTheme="minorEastAsia" w:hAnsiTheme="minorEastAsia" w:cs="宋体" w:hint="eastAsia"/>
          <w:color w:val="000000" w:themeColor="text1"/>
          <w:kern w:val="0"/>
          <w:sz w:val="24"/>
        </w:rPr>
        <w:t>央视网</w:t>
      </w:r>
      <w:proofErr w:type="gramEnd"/>
      <w:r w:rsidRPr="000367A3">
        <w:rPr>
          <w:rFonts w:asciiTheme="minorEastAsia" w:hAnsiTheme="minorEastAsia" w:cs="宋体" w:hint="eastAsia"/>
          <w:color w:val="000000" w:themeColor="text1"/>
          <w:kern w:val="0"/>
          <w:sz w:val="24"/>
        </w:rPr>
        <w:t>《联播+》特梳理，以飨读者。</w:t>
      </w:r>
    </w:p>
    <w:p w14:paraId="5476C2A8"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565656"/>
          <w:kern w:val="0"/>
          <w:sz w:val="24"/>
        </w:rPr>
        <w:t xml:space="preserve">　　</w:t>
      </w:r>
      <w:r w:rsidRPr="000367A3">
        <w:rPr>
          <w:rFonts w:asciiTheme="minorEastAsia" w:hAnsiTheme="minorEastAsia" w:cs="宋体" w:hint="eastAsia"/>
          <w:color w:val="000000" w:themeColor="text1"/>
          <w:kern w:val="0"/>
          <w:sz w:val="24"/>
        </w:rPr>
        <w:t>预防是</w:t>
      </w:r>
      <w:proofErr w:type="gramStart"/>
      <w:r w:rsidRPr="000367A3">
        <w:rPr>
          <w:rFonts w:asciiTheme="minorEastAsia" w:hAnsiTheme="minorEastAsia" w:cs="宋体" w:hint="eastAsia"/>
          <w:color w:val="000000" w:themeColor="text1"/>
          <w:kern w:val="0"/>
          <w:sz w:val="24"/>
        </w:rPr>
        <w:t>最</w:t>
      </w:r>
      <w:proofErr w:type="gramEnd"/>
      <w:r w:rsidRPr="000367A3">
        <w:rPr>
          <w:rFonts w:asciiTheme="minorEastAsia" w:hAnsiTheme="minorEastAsia" w:cs="宋体" w:hint="eastAsia"/>
          <w:color w:val="000000" w:themeColor="text1"/>
          <w:kern w:val="0"/>
          <w:sz w:val="24"/>
        </w:rPr>
        <w:t>经济最有效的健康策略</w:t>
      </w:r>
    </w:p>
    <w:p w14:paraId="6B168FEE"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lastRenderedPageBreak/>
        <w:t xml:space="preserve">　　要立足更精准更有效地防</w:t>
      </w:r>
    </w:p>
    <w:p w14:paraId="5B9C82B0"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优化完善疾病预防控制机构职能设置</w:t>
      </w:r>
    </w:p>
    <w:p w14:paraId="1E4E8310"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创新</w:t>
      </w:r>
      <w:proofErr w:type="gramStart"/>
      <w:r w:rsidRPr="000367A3">
        <w:rPr>
          <w:rFonts w:asciiTheme="minorEastAsia" w:hAnsiTheme="minorEastAsia" w:cs="宋体" w:hint="eastAsia"/>
          <w:color w:val="000000" w:themeColor="text1"/>
          <w:kern w:val="0"/>
          <w:sz w:val="24"/>
        </w:rPr>
        <w:t>医</w:t>
      </w:r>
      <w:proofErr w:type="gramEnd"/>
      <w:r w:rsidRPr="000367A3">
        <w:rPr>
          <w:rFonts w:asciiTheme="minorEastAsia" w:hAnsiTheme="minorEastAsia" w:cs="宋体" w:hint="eastAsia"/>
          <w:color w:val="000000" w:themeColor="text1"/>
          <w:kern w:val="0"/>
          <w:sz w:val="24"/>
        </w:rPr>
        <w:t>防协同机制</w:t>
      </w:r>
    </w:p>
    <w:p w14:paraId="4506D095"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强化各级医疗机构疾病预防控制职责</w:t>
      </w:r>
    </w:p>
    <w:p w14:paraId="317CC0D1"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督促落实传染病疫情和突发公共卫生事件报告责任</w:t>
      </w:r>
    </w:p>
    <w:p w14:paraId="19FDDFDB"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健全</w:t>
      </w:r>
      <w:proofErr w:type="gramStart"/>
      <w:r w:rsidRPr="000367A3">
        <w:rPr>
          <w:rFonts w:asciiTheme="minorEastAsia" w:hAnsiTheme="minorEastAsia" w:cs="宋体" w:hint="eastAsia"/>
          <w:color w:val="000000" w:themeColor="text1"/>
          <w:kern w:val="0"/>
          <w:sz w:val="24"/>
        </w:rPr>
        <w:t>疾控机构</w:t>
      </w:r>
      <w:proofErr w:type="gramEnd"/>
      <w:r w:rsidRPr="000367A3">
        <w:rPr>
          <w:rFonts w:asciiTheme="minorEastAsia" w:hAnsiTheme="minorEastAsia" w:cs="宋体" w:hint="eastAsia"/>
          <w:color w:val="000000" w:themeColor="text1"/>
          <w:kern w:val="0"/>
          <w:sz w:val="24"/>
        </w:rPr>
        <w:t>与城乡社区联动工作机制</w:t>
      </w:r>
    </w:p>
    <w:p w14:paraId="3B818470"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加强乡镇卫生院和社区卫生服务中心疾病预防控制职责</w:t>
      </w:r>
    </w:p>
    <w:p w14:paraId="72C29925"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夯实联防联控的基层基础</w:t>
      </w:r>
    </w:p>
    <w:p w14:paraId="2E7A2631"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疫情监测预警贵在及时、准确</w:t>
      </w:r>
    </w:p>
    <w:p w14:paraId="1F17E21F"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要改进不明原因疾病和异常健康事件监测机制</w:t>
      </w:r>
    </w:p>
    <w:p w14:paraId="724A7B34"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提高评估监测敏感性和准确性，建立智慧化预警多点触发机制，健全多渠道监测预警机制，及时</w:t>
      </w:r>
      <w:proofErr w:type="gramStart"/>
      <w:r w:rsidRPr="000367A3">
        <w:rPr>
          <w:rFonts w:asciiTheme="minorEastAsia" w:hAnsiTheme="minorEastAsia" w:cs="宋体" w:hint="eastAsia"/>
          <w:color w:val="000000" w:themeColor="text1"/>
          <w:kern w:val="0"/>
          <w:sz w:val="24"/>
        </w:rPr>
        <w:t>研</w:t>
      </w:r>
      <w:proofErr w:type="gramEnd"/>
      <w:r w:rsidRPr="000367A3">
        <w:rPr>
          <w:rFonts w:asciiTheme="minorEastAsia" w:hAnsiTheme="minorEastAsia" w:cs="宋体" w:hint="eastAsia"/>
          <w:color w:val="000000" w:themeColor="text1"/>
          <w:kern w:val="0"/>
          <w:sz w:val="24"/>
        </w:rPr>
        <w:t>判风险</w:t>
      </w:r>
    </w:p>
    <w:p w14:paraId="2E655FB8"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加强传染病等重大疫情应对处置能力建设和培训演练</w:t>
      </w:r>
    </w:p>
    <w:p w14:paraId="0215E9FE"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改善疾病预防控制基础条件</w:t>
      </w:r>
    </w:p>
    <w:p w14:paraId="1DBE6814"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完善公共卫生服务项目</w:t>
      </w:r>
    </w:p>
    <w:p w14:paraId="2CAB8097"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建立适应</w:t>
      </w:r>
      <w:proofErr w:type="gramStart"/>
      <w:r w:rsidRPr="000367A3">
        <w:rPr>
          <w:rFonts w:asciiTheme="minorEastAsia" w:hAnsiTheme="minorEastAsia" w:cs="宋体" w:hint="eastAsia"/>
          <w:color w:val="000000" w:themeColor="text1"/>
          <w:kern w:val="0"/>
          <w:sz w:val="24"/>
        </w:rPr>
        <w:t>现代化疾控体系</w:t>
      </w:r>
      <w:proofErr w:type="gramEnd"/>
      <w:r w:rsidRPr="000367A3">
        <w:rPr>
          <w:rFonts w:asciiTheme="minorEastAsia" w:hAnsiTheme="minorEastAsia" w:cs="宋体" w:hint="eastAsia"/>
          <w:color w:val="000000" w:themeColor="text1"/>
          <w:kern w:val="0"/>
          <w:sz w:val="24"/>
        </w:rPr>
        <w:t>的人才培养使用机制</w:t>
      </w:r>
    </w:p>
    <w:p w14:paraId="4A70E99C"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增强</w:t>
      </w:r>
      <w:proofErr w:type="gramStart"/>
      <w:r w:rsidRPr="000367A3">
        <w:rPr>
          <w:rFonts w:asciiTheme="minorEastAsia" w:hAnsiTheme="minorEastAsia" w:cs="宋体" w:hint="eastAsia"/>
          <w:color w:val="000000" w:themeColor="text1"/>
          <w:kern w:val="0"/>
          <w:sz w:val="24"/>
        </w:rPr>
        <w:t>一线疾控人员</w:t>
      </w:r>
      <w:proofErr w:type="gramEnd"/>
      <w:r w:rsidRPr="000367A3">
        <w:rPr>
          <w:rFonts w:asciiTheme="minorEastAsia" w:hAnsiTheme="minorEastAsia" w:cs="宋体" w:hint="eastAsia"/>
          <w:color w:val="000000" w:themeColor="text1"/>
          <w:kern w:val="0"/>
          <w:sz w:val="24"/>
        </w:rPr>
        <w:t>的荣誉感和使命感</w:t>
      </w:r>
    </w:p>
    <w:p w14:paraId="68BEEDD2"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健全重大疫情救治体系</w:t>
      </w:r>
    </w:p>
    <w:p w14:paraId="7FB67D8F"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要统筹应急状态下医疗卫生机构动员响应、区域联动、人员调集</w:t>
      </w:r>
    </w:p>
    <w:p w14:paraId="16FBC2D9"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建立健全分级、分层、分流的重大疫情救治机制</w:t>
      </w:r>
    </w:p>
    <w:p w14:paraId="536EC7E3"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加强国家医学中心、区域医疗中心等基地建设</w:t>
      </w:r>
    </w:p>
    <w:p w14:paraId="5BF72D20"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健全重大疾病医疗保险和救助制度</w:t>
      </w:r>
    </w:p>
    <w:p w14:paraId="348B006A"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优化科研攻关体系和布局</w:t>
      </w:r>
    </w:p>
    <w:p w14:paraId="539BA98A"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抓好《关于健全公共卫生应急物资保障体系的实施方案》组织落实</w:t>
      </w:r>
    </w:p>
    <w:p w14:paraId="15C3F478"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lastRenderedPageBreak/>
        <w:t xml:space="preserve">　　完善公共卫生应急法律法规</w:t>
      </w:r>
    </w:p>
    <w:p w14:paraId="19865133"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要加快构建系统完备、科学规范、运行高效的公共卫生法律法规体系</w:t>
      </w:r>
    </w:p>
    <w:p w14:paraId="50E5CE71"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健全权责明确、程序规范、执行有力的疫情防控执法机制</w:t>
      </w:r>
    </w:p>
    <w:p w14:paraId="1B2DB8BE"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普及公共卫生安全和疫情防控相关法律法规</w:t>
      </w:r>
    </w:p>
    <w:p w14:paraId="441515E2"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提高全民知法、懂法、守法、护法、用法意识和公共卫生风险防控意识</w:t>
      </w:r>
    </w:p>
    <w:p w14:paraId="77F5562A"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深入开展爱国卫生运动</w:t>
      </w:r>
    </w:p>
    <w:p w14:paraId="19F78C03"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要坚持预防为主，创新方式方法，推进城乡环境整治</w:t>
      </w:r>
    </w:p>
    <w:p w14:paraId="48C30137"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完善公共卫生设施</w:t>
      </w:r>
    </w:p>
    <w:p w14:paraId="7C1288AC"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大力开展健康知识普及，倡导文明健康、绿色环保的生活方式</w:t>
      </w:r>
    </w:p>
    <w:p w14:paraId="6E122BB0"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把全生命周期管理理念贯穿城市规划、建设、管理全过程各环节</w:t>
      </w:r>
    </w:p>
    <w:p w14:paraId="4A22ECDB"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加快建设适应城镇</w:t>
      </w:r>
      <w:proofErr w:type="gramStart"/>
      <w:r w:rsidRPr="000367A3">
        <w:rPr>
          <w:rFonts w:asciiTheme="minorEastAsia" w:hAnsiTheme="minorEastAsia" w:cs="宋体" w:hint="eastAsia"/>
          <w:color w:val="000000" w:themeColor="text1"/>
          <w:kern w:val="0"/>
          <w:sz w:val="24"/>
        </w:rPr>
        <w:t>化快速</w:t>
      </w:r>
      <w:proofErr w:type="gramEnd"/>
      <w:r w:rsidRPr="000367A3">
        <w:rPr>
          <w:rFonts w:asciiTheme="minorEastAsia" w:hAnsiTheme="minorEastAsia" w:cs="宋体" w:hint="eastAsia"/>
          <w:color w:val="000000" w:themeColor="text1"/>
          <w:kern w:val="0"/>
          <w:sz w:val="24"/>
        </w:rPr>
        <w:t>发展、城市人口密集集中特点的公共卫生体系</w:t>
      </w:r>
    </w:p>
    <w:p w14:paraId="38E57962"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深入持久开展农村人居环境整治</w:t>
      </w:r>
    </w:p>
    <w:p w14:paraId="566E66B0" w14:textId="77777777" w:rsidR="00007A0D" w:rsidRPr="000367A3" w:rsidRDefault="00007A0D" w:rsidP="000367A3">
      <w:pPr>
        <w:widowControl/>
        <w:shd w:val="clear" w:color="auto" w:fill="FFFFFF"/>
        <w:spacing w:before="240" w:after="240" w:line="276" w:lineRule="auto"/>
        <w:jc w:val="left"/>
        <w:rPr>
          <w:rFonts w:asciiTheme="minorEastAsia" w:hAnsiTheme="minorEastAsia" w:cs="宋体"/>
          <w:color w:val="000000" w:themeColor="text1"/>
          <w:kern w:val="0"/>
          <w:sz w:val="24"/>
        </w:rPr>
      </w:pPr>
      <w:r w:rsidRPr="000367A3">
        <w:rPr>
          <w:rFonts w:asciiTheme="minorEastAsia" w:hAnsiTheme="minorEastAsia" w:cs="宋体" w:hint="eastAsia"/>
          <w:color w:val="000000" w:themeColor="text1"/>
          <w:kern w:val="0"/>
          <w:sz w:val="24"/>
        </w:rPr>
        <w:t xml:space="preserve">　　现在，出门佩戴口罩、垃圾分类投放、保持社交距离、推广分餐公筷、看病网上预约等，正在悄然成为良好社会风尚。这些健康文明的做法要推广开来、坚持下去。</w:t>
      </w:r>
    </w:p>
    <w:p w14:paraId="64664FB8" w14:textId="77777777" w:rsidR="00897207" w:rsidRPr="000367A3" w:rsidRDefault="002A4042" w:rsidP="000367A3">
      <w:pPr>
        <w:widowControl/>
        <w:shd w:val="clear" w:color="auto" w:fill="FFFFFF"/>
        <w:spacing w:before="240" w:after="240" w:line="276" w:lineRule="auto"/>
        <w:jc w:val="right"/>
        <w:rPr>
          <w:rFonts w:asciiTheme="minorEastAsia" w:hAnsiTheme="minorEastAsia" w:cs="宋体"/>
          <w:b/>
          <w:bCs/>
          <w:color w:val="000000" w:themeColor="text1"/>
          <w:kern w:val="0"/>
          <w:sz w:val="24"/>
        </w:rPr>
      </w:pPr>
      <w:r w:rsidRPr="000367A3">
        <w:rPr>
          <w:rFonts w:asciiTheme="minorEastAsia" w:hAnsiTheme="minorEastAsia" w:cs="宋体" w:hint="eastAsia"/>
          <w:b/>
          <w:bCs/>
          <w:color w:val="000000" w:themeColor="text1"/>
          <w:kern w:val="0"/>
          <w:sz w:val="24"/>
        </w:rPr>
        <w:t>供稿 石艳丽</w:t>
      </w:r>
    </w:p>
    <w:p w14:paraId="440D2142" w14:textId="77777777" w:rsidR="0075089D" w:rsidRDefault="0075089D">
      <w:pPr>
        <w:pStyle w:val="a3"/>
        <w:widowControl/>
        <w:wordWrap w:val="0"/>
        <w:spacing w:beforeAutospacing="1" w:afterAutospacing="1"/>
      </w:pPr>
    </w:p>
    <w:p w14:paraId="46C1AB88" w14:textId="77777777" w:rsidR="0075089D" w:rsidRDefault="0075089D">
      <w:pPr>
        <w:pStyle w:val="a3"/>
        <w:widowControl/>
        <w:wordWrap w:val="0"/>
        <w:spacing w:beforeAutospacing="1" w:afterAutospacing="1"/>
      </w:pPr>
    </w:p>
    <w:p w14:paraId="0EDE4FFC" w14:textId="77777777" w:rsidR="0075089D" w:rsidRDefault="0075089D">
      <w:pPr>
        <w:pStyle w:val="a3"/>
        <w:widowControl/>
        <w:wordWrap w:val="0"/>
        <w:spacing w:beforeAutospacing="1" w:afterAutospacing="1"/>
      </w:pPr>
    </w:p>
    <w:p w14:paraId="01AF2648" w14:textId="77777777" w:rsidR="0075089D" w:rsidRDefault="0075089D">
      <w:pPr>
        <w:pStyle w:val="a3"/>
        <w:widowControl/>
        <w:wordWrap w:val="0"/>
        <w:spacing w:beforeAutospacing="1" w:afterAutospacing="1"/>
      </w:pPr>
    </w:p>
    <w:p w14:paraId="375C4052" w14:textId="77777777" w:rsidR="00A92203" w:rsidRPr="002A3A95" w:rsidRDefault="00A92203" w:rsidP="00E3246A">
      <w:pPr>
        <w:pStyle w:val="1"/>
        <w:rPr>
          <w:rFonts w:hint="default"/>
          <w:sz w:val="36"/>
          <w:szCs w:val="36"/>
        </w:rPr>
      </w:pPr>
      <w:bookmarkStart w:id="7" w:name="_Toc41470882"/>
      <w:r w:rsidRPr="002A3A95">
        <w:rPr>
          <w:sz w:val="36"/>
          <w:szCs w:val="36"/>
        </w:rPr>
        <w:t>连续8年对话军队代表，习近平绘强军路线图</w:t>
      </w:r>
      <w:bookmarkEnd w:id="7"/>
    </w:p>
    <w:p w14:paraId="691C4B0D" w14:textId="2E045447" w:rsidR="00A92203" w:rsidRDefault="00A92203" w:rsidP="002A3A95">
      <w:pPr>
        <w:shd w:val="clear" w:color="auto" w:fill="FFFFFF"/>
        <w:spacing w:line="276" w:lineRule="auto"/>
        <w:jc w:val="center"/>
        <w:rPr>
          <w:rStyle w:val="a4"/>
          <w:rFonts w:asciiTheme="minorEastAsia" w:hAnsiTheme="minorEastAsia"/>
          <w:color w:val="000000" w:themeColor="text1"/>
          <w:sz w:val="24"/>
        </w:rPr>
      </w:pPr>
      <w:r w:rsidRPr="002A3A95">
        <w:rPr>
          <w:rFonts w:asciiTheme="minorEastAsia" w:hAnsiTheme="minorEastAsia"/>
          <w:color w:val="000000" w:themeColor="text1"/>
          <w:sz w:val="24"/>
        </w:rPr>
        <w:t>2020年05月26日 23:11　来源：</w:t>
      </w:r>
      <w:hyperlink r:id="rId12" w:history="1">
        <w:r w:rsidRPr="002A3A95">
          <w:rPr>
            <w:rStyle w:val="a4"/>
            <w:rFonts w:asciiTheme="minorEastAsia" w:hAnsiTheme="minorEastAsia"/>
            <w:color w:val="000000" w:themeColor="text1"/>
            <w:sz w:val="24"/>
          </w:rPr>
          <w:t>中国新闻网</w:t>
        </w:r>
      </w:hyperlink>
    </w:p>
    <w:p w14:paraId="772204B3" w14:textId="77777777" w:rsidR="002A3A95" w:rsidRPr="002A3A95" w:rsidRDefault="002A3A95" w:rsidP="002A3A95">
      <w:pPr>
        <w:shd w:val="clear" w:color="auto" w:fill="FFFFFF"/>
        <w:spacing w:line="276" w:lineRule="auto"/>
        <w:jc w:val="center"/>
        <w:rPr>
          <w:rFonts w:asciiTheme="minorEastAsia" w:hAnsiTheme="minorEastAsia"/>
          <w:color w:val="000000" w:themeColor="text1"/>
          <w:sz w:val="24"/>
        </w:rPr>
      </w:pPr>
    </w:p>
    <w:p w14:paraId="7D782A94" w14:textId="6F1B5038" w:rsidR="00652654" w:rsidRDefault="00652654" w:rsidP="002A3A95">
      <w:pPr>
        <w:widowControl/>
        <w:shd w:val="clear" w:color="auto" w:fill="FFFFFF"/>
        <w:spacing w:line="276" w:lineRule="auto"/>
        <w:jc w:val="left"/>
        <w:rPr>
          <w:rFonts w:asciiTheme="minorEastAsia" w:hAnsiTheme="minorEastAsia" w:cs="宋体"/>
          <w:b/>
          <w:bCs/>
          <w:color w:val="000000" w:themeColor="text1"/>
          <w:spacing w:val="15"/>
          <w:kern w:val="0"/>
          <w:sz w:val="24"/>
        </w:rPr>
      </w:pPr>
      <w:r w:rsidRPr="002A3A95">
        <w:rPr>
          <w:rFonts w:asciiTheme="minorEastAsia" w:hAnsiTheme="minorEastAsia" w:cs="宋体"/>
          <w:b/>
          <w:bCs/>
          <w:color w:val="000000" w:themeColor="text1"/>
          <w:spacing w:val="15"/>
          <w:kern w:val="0"/>
          <w:sz w:val="24"/>
        </w:rPr>
        <w:t>“锚定”目标多</w:t>
      </w:r>
      <w:proofErr w:type="gramStart"/>
      <w:r w:rsidRPr="002A3A95">
        <w:rPr>
          <w:rFonts w:asciiTheme="minorEastAsia" w:hAnsiTheme="minorEastAsia" w:cs="宋体"/>
          <w:b/>
          <w:bCs/>
          <w:color w:val="000000" w:themeColor="text1"/>
          <w:spacing w:val="15"/>
          <w:kern w:val="0"/>
          <w:sz w:val="24"/>
        </w:rPr>
        <w:t>措</w:t>
      </w:r>
      <w:proofErr w:type="gramEnd"/>
      <w:r w:rsidRPr="002A3A95">
        <w:rPr>
          <w:rFonts w:asciiTheme="minorEastAsia" w:hAnsiTheme="minorEastAsia" w:cs="宋体"/>
          <w:b/>
          <w:bCs/>
          <w:color w:val="000000" w:themeColor="text1"/>
          <w:spacing w:val="15"/>
          <w:kern w:val="0"/>
          <w:sz w:val="24"/>
        </w:rPr>
        <w:t>并举</w:t>
      </w:r>
    </w:p>
    <w:p w14:paraId="05E164AA" w14:textId="77777777" w:rsidR="002A3A95" w:rsidRPr="002A3A95" w:rsidRDefault="002A3A95" w:rsidP="002A3A95">
      <w:pPr>
        <w:widowControl/>
        <w:shd w:val="clear" w:color="auto" w:fill="FFFFFF"/>
        <w:spacing w:line="276" w:lineRule="auto"/>
        <w:jc w:val="left"/>
        <w:rPr>
          <w:rFonts w:asciiTheme="minorEastAsia" w:hAnsiTheme="minorEastAsia" w:cs="宋体"/>
          <w:color w:val="000000" w:themeColor="text1"/>
          <w:spacing w:val="15"/>
          <w:kern w:val="0"/>
          <w:sz w:val="24"/>
        </w:rPr>
      </w:pPr>
    </w:p>
    <w:p w14:paraId="06066F73" w14:textId="6919E13D" w:rsidR="00652654" w:rsidRDefault="00652654"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lastRenderedPageBreak/>
        <w:t>因应疫情对世界格局和中国安全与发展带来的影响，习近平当天在讲话中要求“坚决实现国防和军队建设2020年目标任务”，要求“探索常态化疫情防控条件下练兵备战方式方法，因时因势搞好科学调控，加紧推进军事斗争准备，灵活开展实战化军事训练，全面提高我军遂行军事任务能力”。</w:t>
      </w:r>
    </w:p>
    <w:p w14:paraId="450B99D9" w14:textId="77777777" w:rsidR="002A3A95" w:rsidRPr="002A3A95" w:rsidRDefault="002A3A95"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p>
    <w:p w14:paraId="3FEE2FAC" w14:textId="657C4C14" w:rsidR="00652654" w:rsidRDefault="00652654"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t>8年来，“锚定”目标多</w:t>
      </w:r>
      <w:proofErr w:type="gramStart"/>
      <w:r w:rsidRPr="002A3A95">
        <w:rPr>
          <w:rFonts w:asciiTheme="minorEastAsia" w:hAnsiTheme="minorEastAsia" w:cs="宋体"/>
          <w:color w:val="000000" w:themeColor="text1"/>
          <w:spacing w:val="15"/>
          <w:kern w:val="0"/>
          <w:sz w:val="24"/>
        </w:rPr>
        <w:t>措</w:t>
      </w:r>
      <w:proofErr w:type="gramEnd"/>
      <w:r w:rsidRPr="002A3A95">
        <w:rPr>
          <w:rFonts w:asciiTheme="minorEastAsia" w:hAnsiTheme="minorEastAsia" w:cs="宋体"/>
          <w:color w:val="000000" w:themeColor="text1"/>
          <w:spacing w:val="15"/>
          <w:kern w:val="0"/>
          <w:sz w:val="24"/>
        </w:rPr>
        <w:t>并举一直是习近平与军队代表对话交流的重要思路。</w:t>
      </w:r>
    </w:p>
    <w:p w14:paraId="35C519D2" w14:textId="77777777" w:rsidR="002A3A95" w:rsidRPr="002A3A95" w:rsidRDefault="002A3A95"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p>
    <w:p w14:paraId="2FA7A95C" w14:textId="67C2EE0B" w:rsidR="00652654" w:rsidRDefault="00652654"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t>2013年，习近平在解放军代表团全体会议上发出动员令，明确提出“建设一支听党指挥、能打胜仗、作风优良的人民军队，是党在新形势下的强军目标”。</w:t>
      </w:r>
    </w:p>
    <w:p w14:paraId="71F89040" w14:textId="77777777" w:rsidR="002A3A95" w:rsidRPr="002A3A95" w:rsidRDefault="002A3A95"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p>
    <w:p w14:paraId="4E18FA06" w14:textId="66EC5C99" w:rsidR="00652654" w:rsidRDefault="00652654"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t>2014年两会，他就推动实现强军目标“划重点”，包括“解决制约国防和军队建设的体制性障碍、结构性矛盾、政策性问题”“自觉将国防和军队建设融入经济社会发展体系”“破除思维定势，树立与强军目标要求相适应的思维方式和思想观念”等。</w:t>
      </w:r>
    </w:p>
    <w:p w14:paraId="0E803134" w14:textId="77777777" w:rsidR="002A3A95" w:rsidRPr="002A3A95" w:rsidRDefault="002A3A95"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p>
    <w:p w14:paraId="2F3C9C96" w14:textId="70B63312" w:rsidR="00652654" w:rsidRDefault="00652654"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t>2016年，中央军委颁发《军队建设发展“十三五”规划纲要》，旨在为实现强军目标、建设世界一流军队打下扎实基础。如何执行好这一路线图，成为习近平与军队代表的共同关注。</w:t>
      </w:r>
    </w:p>
    <w:p w14:paraId="3D654288" w14:textId="77777777" w:rsidR="002A3A95" w:rsidRPr="002A3A95" w:rsidRDefault="002A3A95"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p>
    <w:p w14:paraId="434FE941" w14:textId="5AA047D2" w:rsidR="00652654" w:rsidRDefault="00652654"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t>在去年两会部署“十三五”规划落实基础上，习近平在今天的全体会议继续关切该问题，指出“要采取超常措施，克服疫情影响，集中力量打好规划落实攻坚战，力保重大任务完成、战略能力有大的提升”。同时，着眼编制“十四五”规划，他强调要“注重同国家发展布局相协调，搞好战略层面一体筹划，确保规划质量”。</w:t>
      </w:r>
    </w:p>
    <w:p w14:paraId="513ADF95" w14:textId="77777777" w:rsidR="002A3A95" w:rsidRPr="002A3A95" w:rsidRDefault="002A3A95"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p>
    <w:p w14:paraId="6BB43661" w14:textId="2BE37E4A" w:rsidR="00652654" w:rsidRDefault="00652654"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t>从把握大的“强军目标”，到落实规划具体目标，再到编制新的规划，习近平以目标为导向，因时因势为国防和军队建设明确路径。</w:t>
      </w:r>
    </w:p>
    <w:p w14:paraId="04AE4040" w14:textId="77777777" w:rsidR="002A3A95" w:rsidRPr="002A3A95" w:rsidRDefault="002A3A95"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p>
    <w:p w14:paraId="7B972A49" w14:textId="61D23F92" w:rsidR="00652654" w:rsidRDefault="00652654" w:rsidP="002A3A95">
      <w:pPr>
        <w:widowControl/>
        <w:shd w:val="clear" w:color="auto" w:fill="FFFFFF"/>
        <w:spacing w:line="276" w:lineRule="auto"/>
        <w:ind w:firstLine="550"/>
        <w:jc w:val="left"/>
        <w:rPr>
          <w:rFonts w:asciiTheme="minorEastAsia" w:hAnsiTheme="minorEastAsia" w:cs="宋体"/>
          <w:b/>
          <w:bCs/>
          <w:color w:val="000000" w:themeColor="text1"/>
          <w:spacing w:val="15"/>
          <w:kern w:val="0"/>
          <w:sz w:val="24"/>
        </w:rPr>
      </w:pPr>
      <w:r w:rsidRPr="002A3A95">
        <w:rPr>
          <w:rFonts w:asciiTheme="minorEastAsia" w:hAnsiTheme="minorEastAsia" w:cs="宋体"/>
          <w:b/>
          <w:bCs/>
          <w:color w:val="000000" w:themeColor="text1"/>
          <w:spacing w:val="15"/>
          <w:kern w:val="0"/>
          <w:sz w:val="24"/>
        </w:rPr>
        <w:t>抓住契机深化改革</w:t>
      </w:r>
    </w:p>
    <w:p w14:paraId="6A052110" w14:textId="77777777" w:rsidR="002A3A95" w:rsidRPr="002A3A95" w:rsidRDefault="002A3A95"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p>
    <w:p w14:paraId="713E26E1" w14:textId="50F01AC5" w:rsidR="00652654" w:rsidRDefault="00652654"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t>在26日举行的全体会议上，“改革”成为习近平讲话的重要关键词。他表示，这场疫情防控斗争对国防和军队改革是一次实际检验，充分体现了改革成效，同时也对改革提出了新要求。</w:t>
      </w:r>
    </w:p>
    <w:p w14:paraId="2B0098BB" w14:textId="77777777" w:rsidR="002A3A95" w:rsidRPr="002A3A95" w:rsidRDefault="002A3A95"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p>
    <w:p w14:paraId="78668962" w14:textId="618EEA94" w:rsidR="00652654" w:rsidRDefault="00652654"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lastRenderedPageBreak/>
        <w:t>深化国防和军队改革一直被习近平持续关注，在两会场合有多次论述。早在2014年两会他就指出，“实现强军目标，必须抓住战略契机深化国防和军队改革，解决制约国防和军队建设的体制性障碍、结构性矛盾、政策性问题，深入推进军队组织形态现代化”。</w:t>
      </w:r>
    </w:p>
    <w:p w14:paraId="799EF0F5" w14:textId="77777777" w:rsidR="002A3A95" w:rsidRPr="002A3A95" w:rsidRDefault="002A3A95"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p>
    <w:p w14:paraId="10B17A5A" w14:textId="03B240C4" w:rsidR="00652654" w:rsidRDefault="00652654"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t>在改革过程中，如何推动“政策制度改革”落地，至少连续4年成为习近平与军队代表交流的“热话题”。2017年两会，习近平要求“以机制和政策制度改革为抓手，坚决拆壁垒、破坚冰、去门槛，破除制度藩篱和利益羁绊，构建系统完备的科技军民融合政策制度体系”；2018年两会，他提出“要扎实推进政策制度改革，加快构建现代军事政策制度体系”；2019年，他要求“抓住政策制度改革契机，抓紧健全军事力量建设和军事管理等方面政策制度”。今年两会，他提出“要坚持方向不变、道路不偏、力度不减，扭住政策制度改革这个重点，统筹抓好各项改革工作，如期完成既定改革任务”。</w:t>
      </w:r>
    </w:p>
    <w:p w14:paraId="5BA5D391" w14:textId="77777777" w:rsidR="002A3A95" w:rsidRPr="002A3A95" w:rsidRDefault="002A3A95"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p>
    <w:p w14:paraId="4BD1735F" w14:textId="70C60966" w:rsidR="002A3A95" w:rsidRDefault="00652654"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t>通过一次次抓住契机深化改革，习近平推动实现军队组织架构和力量体系的重塑，解决制约军队建设的障碍和矛盾。</w:t>
      </w:r>
    </w:p>
    <w:p w14:paraId="786376BA" w14:textId="77777777" w:rsidR="002A3A95" w:rsidRDefault="002A3A95"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p>
    <w:p w14:paraId="0074D466" w14:textId="7572AFDC" w:rsidR="00652654" w:rsidRPr="002A3A95" w:rsidRDefault="00652654"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t xml:space="preserve">　　</w:t>
      </w:r>
      <w:r w:rsidRPr="002A3A95">
        <w:rPr>
          <w:rFonts w:asciiTheme="minorEastAsia" w:hAnsiTheme="minorEastAsia" w:cs="宋体"/>
          <w:b/>
          <w:bCs/>
          <w:color w:val="000000" w:themeColor="text1"/>
          <w:spacing w:val="15"/>
          <w:kern w:val="0"/>
          <w:sz w:val="24"/>
        </w:rPr>
        <w:t>为强军注入创新动力</w:t>
      </w:r>
    </w:p>
    <w:p w14:paraId="1D050C85" w14:textId="32577CFC" w:rsidR="00652654" w:rsidRDefault="00652654"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t>今天举行的全体会议上，习近平再提“创新”，要求“向科技创新要战斗力”。记者梳理8年来官方发布的习近平与军队代表对话的新闻稿发现，其约60次提及“创新”，展现为强军注入创新动力的思维。</w:t>
      </w:r>
    </w:p>
    <w:p w14:paraId="06E8F6FA" w14:textId="77777777" w:rsidR="002A3A95" w:rsidRPr="002A3A95" w:rsidRDefault="002A3A95"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p>
    <w:p w14:paraId="65BE1E63" w14:textId="28FEF678" w:rsidR="00652654" w:rsidRDefault="00652654"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t>习近平从战略高度认识和定位创新。2016年两会，他就全面实施创新驱动发展战略</w:t>
      </w:r>
      <w:proofErr w:type="gramStart"/>
      <w:r w:rsidRPr="002A3A95">
        <w:rPr>
          <w:rFonts w:asciiTheme="minorEastAsia" w:hAnsiTheme="minorEastAsia" w:cs="宋体"/>
          <w:color w:val="000000" w:themeColor="text1"/>
          <w:spacing w:val="15"/>
          <w:kern w:val="0"/>
          <w:sz w:val="24"/>
        </w:rPr>
        <w:t>作出</w:t>
      </w:r>
      <w:proofErr w:type="gramEnd"/>
      <w:r w:rsidRPr="002A3A95">
        <w:rPr>
          <w:rFonts w:asciiTheme="minorEastAsia" w:hAnsiTheme="minorEastAsia" w:cs="宋体"/>
          <w:color w:val="000000" w:themeColor="text1"/>
          <w:spacing w:val="15"/>
          <w:kern w:val="0"/>
          <w:sz w:val="24"/>
        </w:rPr>
        <w:t>系统论述，指出“创新能力是一支军队的核心竞争力，也是生成和提高战斗力的加速器”。他以创新的思路办法攻坚破难，要求军队“选准主攻方向和突破口，超前布局、超前谋划，加紧在一些重要领域形成独特优势”。</w:t>
      </w:r>
    </w:p>
    <w:p w14:paraId="1D5A370F" w14:textId="77777777" w:rsidR="002A3A95" w:rsidRPr="002A3A95" w:rsidRDefault="002A3A95"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p>
    <w:p w14:paraId="49A099AA" w14:textId="7B5BC057" w:rsidR="00652654" w:rsidRDefault="00652654"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t>近年来，他尤为关注“科技创新”的发力点。2017年两会，习近平提出下更大气力推动科技兴军，坚持向科技创新要战斗力。2018年两会，他</w:t>
      </w:r>
      <w:proofErr w:type="gramStart"/>
      <w:r w:rsidRPr="002A3A95">
        <w:rPr>
          <w:rFonts w:asciiTheme="minorEastAsia" w:hAnsiTheme="minorEastAsia" w:cs="宋体"/>
          <w:color w:val="000000" w:themeColor="text1"/>
          <w:spacing w:val="15"/>
          <w:kern w:val="0"/>
          <w:sz w:val="24"/>
        </w:rPr>
        <w:t>作出</w:t>
      </w:r>
      <w:proofErr w:type="gramEnd"/>
      <w:r w:rsidRPr="002A3A95">
        <w:rPr>
          <w:rFonts w:asciiTheme="minorEastAsia" w:hAnsiTheme="minorEastAsia" w:cs="宋体"/>
          <w:color w:val="000000" w:themeColor="text1"/>
          <w:spacing w:val="15"/>
          <w:kern w:val="0"/>
          <w:sz w:val="24"/>
        </w:rPr>
        <w:t>更具体部署，要求“突出抓好重点领域军民科技协同创新，推动重大科技项目一体论证和实施”，“加强科技创新资源优化配置，挖掘全社会科技创新潜力，形成国防科技创新百舸争流、千帆竞发的生动局面”。循这一思路，他在今年两会提出要“加强国防科技创新特别是自主创新、原始创新”。</w:t>
      </w:r>
    </w:p>
    <w:p w14:paraId="7BD37C7D" w14:textId="77777777" w:rsidR="002A3A95" w:rsidRPr="002A3A95" w:rsidRDefault="002A3A95"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p>
    <w:p w14:paraId="3133DAE3" w14:textId="71F719A6" w:rsidR="00652654" w:rsidRDefault="00652654"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lastRenderedPageBreak/>
        <w:t>从对“创新”进行战略性顶层设计</w:t>
      </w:r>
      <w:proofErr w:type="gramStart"/>
      <w:r w:rsidRPr="002A3A95">
        <w:rPr>
          <w:rFonts w:asciiTheme="minorEastAsia" w:hAnsiTheme="minorEastAsia" w:cs="宋体"/>
          <w:color w:val="000000" w:themeColor="text1"/>
          <w:spacing w:val="15"/>
          <w:kern w:val="0"/>
          <w:sz w:val="24"/>
        </w:rPr>
        <w:t>到部署</w:t>
      </w:r>
      <w:proofErr w:type="gramEnd"/>
      <w:r w:rsidRPr="002A3A95">
        <w:rPr>
          <w:rFonts w:asciiTheme="minorEastAsia" w:hAnsiTheme="minorEastAsia" w:cs="宋体"/>
          <w:color w:val="000000" w:themeColor="text1"/>
          <w:spacing w:val="15"/>
          <w:kern w:val="0"/>
          <w:sz w:val="24"/>
        </w:rPr>
        <w:t>关键领域创新，习近平正为国防和军队建设注入“活水”。</w:t>
      </w:r>
    </w:p>
    <w:p w14:paraId="29BDD091" w14:textId="77777777" w:rsidR="002A3A95" w:rsidRPr="002A3A95" w:rsidRDefault="002A3A95" w:rsidP="002A3A95">
      <w:pPr>
        <w:widowControl/>
        <w:shd w:val="clear" w:color="auto" w:fill="FFFFFF"/>
        <w:spacing w:line="276" w:lineRule="auto"/>
        <w:ind w:firstLine="550"/>
        <w:jc w:val="left"/>
        <w:rPr>
          <w:rFonts w:asciiTheme="minorEastAsia" w:hAnsiTheme="minorEastAsia" w:cs="宋体"/>
          <w:color w:val="000000" w:themeColor="text1"/>
          <w:spacing w:val="15"/>
          <w:kern w:val="0"/>
          <w:sz w:val="24"/>
        </w:rPr>
      </w:pPr>
    </w:p>
    <w:p w14:paraId="2D60FEEC" w14:textId="77777777" w:rsidR="0075089D" w:rsidRPr="002A3A95" w:rsidRDefault="00652654" w:rsidP="002A3A95">
      <w:pPr>
        <w:widowControl/>
        <w:shd w:val="clear" w:color="auto" w:fill="FFFFFF"/>
        <w:spacing w:line="276" w:lineRule="auto"/>
        <w:ind w:firstLine="660"/>
        <w:jc w:val="left"/>
        <w:rPr>
          <w:rFonts w:asciiTheme="minorEastAsia" w:hAnsiTheme="minorEastAsia" w:cs="宋体"/>
          <w:color w:val="000000" w:themeColor="text1"/>
          <w:spacing w:val="15"/>
          <w:kern w:val="0"/>
          <w:sz w:val="24"/>
        </w:rPr>
      </w:pPr>
      <w:r w:rsidRPr="002A3A95">
        <w:rPr>
          <w:rFonts w:asciiTheme="minorEastAsia" w:hAnsiTheme="minorEastAsia" w:cs="宋体"/>
          <w:color w:val="000000" w:themeColor="text1"/>
          <w:spacing w:val="15"/>
          <w:kern w:val="0"/>
          <w:sz w:val="24"/>
        </w:rPr>
        <w:t>从2013年至2020年，人们见证了新时代强军路线图的不断发展完善。未来，无论是推进既定战略部署落地，还是部署应对风险挑战，强军路线图料将继续标注新的重点。</w:t>
      </w:r>
    </w:p>
    <w:p w14:paraId="7D207002" w14:textId="77777777" w:rsidR="00652654" w:rsidRPr="002A3A95" w:rsidRDefault="00652654" w:rsidP="002A3A95">
      <w:pPr>
        <w:widowControl/>
        <w:shd w:val="clear" w:color="auto" w:fill="FFFFFF"/>
        <w:spacing w:line="276" w:lineRule="auto"/>
        <w:ind w:firstLine="660"/>
        <w:jc w:val="right"/>
        <w:rPr>
          <w:rFonts w:asciiTheme="minorEastAsia" w:hAnsiTheme="minorEastAsia" w:cs="宋体"/>
          <w:b/>
          <w:bCs/>
          <w:color w:val="000000" w:themeColor="text1"/>
          <w:spacing w:val="15"/>
          <w:kern w:val="0"/>
          <w:sz w:val="24"/>
        </w:rPr>
      </w:pPr>
      <w:r w:rsidRPr="002A3A95">
        <w:rPr>
          <w:rFonts w:asciiTheme="minorEastAsia" w:hAnsiTheme="minorEastAsia" w:cs="宋体" w:hint="eastAsia"/>
          <w:b/>
          <w:bCs/>
          <w:color w:val="000000" w:themeColor="text1"/>
          <w:spacing w:val="15"/>
          <w:kern w:val="0"/>
          <w:sz w:val="24"/>
        </w:rPr>
        <w:t>供稿 张小玲</w:t>
      </w:r>
    </w:p>
    <w:p w14:paraId="6075F97B" w14:textId="77777777" w:rsidR="00652654" w:rsidRDefault="00652654" w:rsidP="00652654">
      <w:pPr>
        <w:widowControl/>
        <w:shd w:val="clear" w:color="auto" w:fill="FFFFFF"/>
        <w:spacing w:before="225" w:after="225"/>
        <w:ind w:firstLine="660"/>
        <w:jc w:val="left"/>
        <w:rPr>
          <w:rFonts w:ascii="微软雅黑" w:eastAsia="宋体" w:hAnsi="微软雅黑" w:cs="宋体"/>
          <w:color w:val="333333"/>
          <w:spacing w:val="15"/>
          <w:kern w:val="0"/>
          <w:sz w:val="30"/>
          <w:szCs w:val="30"/>
        </w:rPr>
      </w:pPr>
    </w:p>
    <w:p w14:paraId="28F0CE29" w14:textId="77777777" w:rsidR="005E599E" w:rsidRDefault="005E599E" w:rsidP="00652654">
      <w:pPr>
        <w:widowControl/>
        <w:shd w:val="clear" w:color="auto" w:fill="FFFFFF"/>
        <w:spacing w:before="225" w:after="225"/>
        <w:ind w:firstLine="660"/>
        <w:jc w:val="left"/>
        <w:rPr>
          <w:rFonts w:ascii="微软雅黑" w:eastAsia="宋体" w:hAnsi="微软雅黑" w:cs="宋体"/>
          <w:color w:val="333333"/>
          <w:spacing w:val="15"/>
          <w:kern w:val="0"/>
          <w:sz w:val="30"/>
          <w:szCs w:val="30"/>
        </w:rPr>
      </w:pPr>
    </w:p>
    <w:p w14:paraId="3921B2A4" w14:textId="77777777" w:rsidR="005E599E" w:rsidRDefault="005E599E" w:rsidP="00652654">
      <w:pPr>
        <w:widowControl/>
        <w:shd w:val="clear" w:color="auto" w:fill="FFFFFF"/>
        <w:spacing w:before="225" w:after="225"/>
        <w:ind w:firstLine="660"/>
        <w:jc w:val="left"/>
        <w:rPr>
          <w:rFonts w:ascii="微软雅黑" w:eastAsia="宋体" w:hAnsi="微软雅黑" w:cs="宋体"/>
          <w:color w:val="333333"/>
          <w:spacing w:val="15"/>
          <w:kern w:val="0"/>
          <w:sz w:val="30"/>
          <w:szCs w:val="30"/>
        </w:rPr>
      </w:pPr>
    </w:p>
    <w:p w14:paraId="5CCF1CD0" w14:textId="77777777" w:rsidR="005E599E" w:rsidRDefault="005E599E" w:rsidP="00652654">
      <w:pPr>
        <w:widowControl/>
        <w:shd w:val="clear" w:color="auto" w:fill="FFFFFF"/>
        <w:spacing w:before="225" w:after="225"/>
        <w:ind w:firstLine="660"/>
        <w:jc w:val="left"/>
        <w:rPr>
          <w:rFonts w:ascii="微软雅黑" w:eastAsia="宋体" w:hAnsi="微软雅黑" w:cs="宋体"/>
          <w:color w:val="333333"/>
          <w:spacing w:val="15"/>
          <w:kern w:val="0"/>
          <w:sz w:val="30"/>
          <w:szCs w:val="30"/>
        </w:rPr>
      </w:pPr>
    </w:p>
    <w:p w14:paraId="10912C3C" w14:textId="77777777" w:rsidR="005E599E" w:rsidRDefault="005E599E" w:rsidP="00652654">
      <w:pPr>
        <w:widowControl/>
        <w:shd w:val="clear" w:color="auto" w:fill="FFFFFF"/>
        <w:spacing w:before="225" w:after="225"/>
        <w:ind w:firstLine="660"/>
        <w:jc w:val="left"/>
        <w:rPr>
          <w:rFonts w:ascii="微软雅黑" w:eastAsia="宋体" w:hAnsi="微软雅黑" w:cs="宋体"/>
          <w:color w:val="333333"/>
          <w:spacing w:val="15"/>
          <w:kern w:val="0"/>
          <w:sz w:val="30"/>
          <w:szCs w:val="30"/>
        </w:rPr>
      </w:pPr>
    </w:p>
    <w:p w14:paraId="6BC77F50" w14:textId="77777777" w:rsidR="005E599E" w:rsidRPr="002A3A95" w:rsidRDefault="005E599E" w:rsidP="001658AE">
      <w:pPr>
        <w:pStyle w:val="1"/>
        <w:rPr>
          <w:rFonts w:hint="default"/>
          <w:sz w:val="36"/>
          <w:szCs w:val="36"/>
        </w:rPr>
      </w:pPr>
      <w:bookmarkStart w:id="8" w:name="_Toc41470883"/>
      <w:r w:rsidRPr="002A3A95">
        <w:rPr>
          <w:sz w:val="36"/>
          <w:szCs w:val="36"/>
        </w:rPr>
        <w:t>于变局中开新局，习近平心中有一盘“棋”</w:t>
      </w:r>
      <w:bookmarkEnd w:id="8"/>
    </w:p>
    <w:p w14:paraId="5F6C1579" w14:textId="77777777" w:rsidR="005E599E" w:rsidRPr="002A3A95" w:rsidRDefault="008A4D25" w:rsidP="002A3A95">
      <w:pPr>
        <w:widowControl/>
        <w:shd w:val="clear" w:color="auto" w:fill="FFFFFF"/>
        <w:spacing w:before="240" w:after="240" w:line="276" w:lineRule="auto"/>
        <w:jc w:val="left"/>
        <w:rPr>
          <w:rFonts w:ascii="宋体" w:eastAsia="宋体" w:hAnsi="宋体" w:cs="宋体"/>
          <w:color w:val="000000" w:themeColor="text1"/>
          <w:kern w:val="0"/>
          <w:sz w:val="24"/>
        </w:rPr>
      </w:pPr>
      <w:r>
        <w:rPr>
          <w:rFonts w:ascii="微软雅黑" w:eastAsia="微软雅黑" w:hAnsi="微软雅黑" w:cs="宋体" w:hint="eastAsia"/>
          <w:color w:val="565656"/>
          <w:kern w:val="0"/>
          <w:sz w:val="24"/>
        </w:rPr>
        <w:t xml:space="preserve">　　</w:t>
      </w:r>
      <w:r w:rsidR="005E599E" w:rsidRPr="002A3A95">
        <w:rPr>
          <w:rFonts w:ascii="宋体" w:eastAsia="宋体" w:hAnsi="宋体" w:cs="宋体" w:hint="eastAsia"/>
          <w:color w:val="000000" w:themeColor="text1"/>
          <w:kern w:val="0"/>
          <w:sz w:val="24"/>
        </w:rPr>
        <w:t>5月23日，习近平总书记看望了参加全国政协十三届三次会议的经济界委员，并参加联组会。在听取委员意见和建议后，习近平发表了重要讲话。讲话中强调了哪些重要问题？新华社《学习进行时》原创品牌栏目“讲习所”今天推出文章，为您解读。</w:t>
      </w:r>
    </w:p>
    <w:p w14:paraId="5080B512"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2020年是全面建成小康社会和“十三五”规划收官之年,也是脱贫攻坚决战决胜之年。面对突如其来的新冠肺炎疫情给我国经济社会发展带来的冲击，如何统筹推进疫情防控和经济社会发展工作、实现全年经济社会发展目标成为举国关注的焦点。</w:t>
      </w:r>
    </w:p>
    <w:p w14:paraId="74AF65E0"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5月23日，习近平总书记看望了参加全国政协十三届三次会议的经济界委员，并参加联组会。在听取5位委员的发言后，习近平发表了重要讲话。</w:t>
      </w:r>
    </w:p>
    <w:p w14:paraId="07E449A0" w14:textId="77777777" w:rsidR="005E599E" w:rsidRPr="002A3A95" w:rsidRDefault="005E599E" w:rsidP="002A3A95">
      <w:pPr>
        <w:widowControl/>
        <w:shd w:val="clear" w:color="auto" w:fill="FFFFFF"/>
        <w:spacing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w:t>
      </w:r>
      <w:r w:rsidRPr="002A3A95">
        <w:rPr>
          <w:rFonts w:ascii="宋体" w:eastAsia="宋体" w:hAnsi="宋体" w:cs="宋体" w:hint="eastAsia"/>
          <w:b/>
          <w:bCs/>
          <w:color w:val="000000" w:themeColor="text1"/>
          <w:kern w:val="0"/>
          <w:sz w:val="24"/>
        </w:rPr>
        <w:t>把失去的时间抢回来</w:t>
      </w:r>
    </w:p>
    <w:p w14:paraId="5BE92D5B"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“巩固我国经济稳中向好、长期向好的基本趋势，巩固农业基础性地位，落实‘六稳’、‘六保’任务，确保各项决策部署落地生根，确保完成决胜全</w:t>
      </w:r>
      <w:r w:rsidRPr="002A3A95">
        <w:rPr>
          <w:rFonts w:ascii="宋体" w:eastAsia="宋体" w:hAnsi="宋体" w:cs="宋体" w:hint="eastAsia"/>
          <w:color w:val="000000" w:themeColor="text1"/>
          <w:kern w:val="0"/>
          <w:sz w:val="24"/>
        </w:rPr>
        <w:lastRenderedPageBreak/>
        <w:t>面建成小康社会、决战脱贫攻坚目标任务，推动我国经济乘风破浪、行稳致远。”联组会上，讲到当前经济发展目标任务，习近平的话语坚定有力。</w:t>
      </w:r>
    </w:p>
    <w:p w14:paraId="1B7DD8AC"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今年是极其特殊的一年，新冠肺炎疫情来势汹汹，给我国经济社会发展带来严峻挑战。</w:t>
      </w:r>
    </w:p>
    <w:p w14:paraId="45EE0571"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疫情防控不能松懈，但经济社会作为一个动态循环系统也不能长时间停摆。如何统筹推进疫情防控和经济社会发展工作，把失去的时间抢回来，努力完成今年的目标任务，是习近平始终关心的大事。</w:t>
      </w:r>
    </w:p>
    <w:p w14:paraId="57539A6A"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在疫情防控形势还很严峻的2月，习近平主持召开中央政治局常委会会议，要求各级党委和政府继续为实现今年经济社会发展目标任务而努力，强调要在做好防控工作的前提下，全力支持和组织推动各类生产企业复工复产。</w:t>
      </w:r>
    </w:p>
    <w:p w14:paraId="3D57B098"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随着疫情防控形势持续向好，习近平审时度势，有力地推动有序复工复产。统筹推进新冠肺炎疫情防控和经济社会发展工作部署会议、中央政治局常委会会议、中央政治局会议……他多次主持重要会议，对加快推动复工复产不断</w:t>
      </w:r>
      <w:proofErr w:type="gramStart"/>
      <w:r w:rsidRPr="002A3A95">
        <w:rPr>
          <w:rFonts w:ascii="宋体" w:eastAsia="宋体" w:hAnsi="宋体" w:cs="宋体" w:hint="eastAsia"/>
          <w:color w:val="000000" w:themeColor="text1"/>
          <w:kern w:val="0"/>
          <w:sz w:val="24"/>
        </w:rPr>
        <w:t>作出</w:t>
      </w:r>
      <w:proofErr w:type="gramEnd"/>
      <w:r w:rsidRPr="002A3A95">
        <w:rPr>
          <w:rFonts w:ascii="宋体" w:eastAsia="宋体" w:hAnsi="宋体" w:cs="宋体" w:hint="eastAsia"/>
          <w:color w:val="000000" w:themeColor="text1"/>
          <w:kern w:val="0"/>
          <w:sz w:val="24"/>
        </w:rPr>
        <w:t>部署；湖北、浙江、陕西、山西，连续4次地方考察调研，习近平都对复工复产提出要求。</w:t>
      </w:r>
    </w:p>
    <w:p w14:paraId="681E9A1F"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经济社会发展是一个整体，特殊时期如何推动经济社会发展，习近平心中也有一盘“棋”。复工复产、脱贫攻坚、农业生产、就业……每一项都是经济社会发展不可或缺的环节，也都是习近平在会议和考察调研中倾心关注的重点。</w:t>
      </w:r>
    </w:p>
    <w:p w14:paraId="790B8E78"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在这次联组会上，对于委员们就相关问题的发言，习近平认真倾听，不时与大家交流。</w:t>
      </w:r>
    </w:p>
    <w:p w14:paraId="4B65916C"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谈到“新就业形态”，习近平指出，要顺势而为，同时要及时跟上研究，把法律短板及时补齐，在变化中不断完善；谈到民营企业发展，习近平强调，不同时期破解不同的难题，要不断去探索，不断去奋斗，不断去克服困难，走上新的发展道路；谈到推动要素市场化配置，习近平指出，要努力将市场的作用和政府的作用结合得更好一些，这是一个止于至善的过程……可以看出，对当前中国经济社会发展的方方面面，习近平都有着深刻的思考和明确的部署。</w:t>
      </w:r>
    </w:p>
    <w:p w14:paraId="1288B195"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越是困难时刻，越要坚定信心，越要“撸起袖子加油干”，把失去的时间抢回来！</w:t>
      </w:r>
    </w:p>
    <w:p w14:paraId="21115056" w14:textId="77777777" w:rsidR="005E599E" w:rsidRPr="002A3A95" w:rsidRDefault="005E599E" w:rsidP="002A3A95">
      <w:pPr>
        <w:widowControl/>
        <w:shd w:val="clear" w:color="auto" w:fill="FFFFFF"/>
        <w:spacing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w:t>
      </w:r>
      <w:r w:rsidRPr="002A3A95">
        <w:rPr>
          <w:rFonts w:ascii="宋体" w:eastAsia="宋体" w:hAnsi="宋体" w:cs="宋体" w:hint="eastAsia"/>
          <w:b/>
          <w:bCs/>
          <w:color w:val="000000" w:themeColor="text1"/>
          <w:kern w:val="0"/>
          <w:sz w:val="24"/>
        </w:rPr>
        <w:t>准确把握大势危中寻机</w:t>
      </w:r>
    </w:p>
    <w:p w14:paraId="3043B75A"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推动经济社会持续健康发展需要准确把握经济社会发展形势。联组会上，习近平深刻分析了当前我国经济面临的机遇和挑战。</w:t>
      </w:r>
    </w:p>
    <w:p w14:paraId="30DDD5CE"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lastRenderedPageBreak/>
        <w:t xml:space="preserve">　　 我国经济正处在转变发展方式、优化经济结构、转换增长动力的攻关期，经济发展前景向好，这是我国经济社会发展的“向阳面”。</w:t>
      </w:r>
    </w:p>
    <w:p w14:paraId="49601F12"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结构性、体制性、周期性问题相互交织所带来的困难和挑战，新冠肺炎疫情的冲击，世界经济深度衰退、国际贸易和投资大幅萎缩、国际金融市场动荡等不利局面，是经济社会发展的“背阴面”。</w:t>
      </w:r>
    </w:p>
    <w:p w14:paraId="0794CA36"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危和机总是同生并存的，克服</w:t>
      </w:r>
      <w:proofErr w:type="gramStart"/>
      <w:r w:rsidRPr="002A3A95">
        <w:rPr>
          <w:rFonts w:ascii="宋体" w:eastAsia="宋体" w:hAnsi="宋体" w:cs="宋体" w:hint="eastAsia"/>
          <w:color w:val="000000" w:themeColor="text1"/>
          <w:kern w:val="0"/>
          <w:sz w:val="24"/>
        </w:rPr>
        <w:t>了危即是</w:t>
      </w:r>
      <w:proofErr w:type="gramEnd"/>
      <w:r w:rsidRPr="002A3A95">
        <w:rPr>
          <w:rFonts w:ascii="宋体" w:eastAsia="宋体" w:hAnsi="宋体" w:cs="宋体" w:hint="eastAsia"/>
          <w:color w:val="000000" w:themeColor="text1"/>
          <w:kern w:val="0"/>
          <w:sz w:val="24"/>
        </w:rPr>
        <w:t>机。“必须在一个更加不稳定不确定的世界中谋求我国发展。”把握大势，危中寻机，习近平的决心无比坚定。</w:t>
      </w:r>
    </w:p>
    <w:p w14:paraId="721E36D5"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习近平强调，要科学分析形势、把握发展大势，坚持用全面、辩证、长远的眼光看待当前的困难、风险、挑战。</w:t>
      </w:r>
    </w:p>
    <w:p w14:paraId="0C2A7295"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联组会上，习近平提到了我国经济的4个基本特点：“潜力足、韧性强、回旋空间大、政策工具多”，这也是我国经济的巨大优势。</w:t>
      </w:r>
    </w:p>
    <w:p w14:paraId="537A7281"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全球最完整、规模最大的工业体系、强大的生产能力、完善的配套能力，数量众多的市场主体和人才，超大规模内需市场，潜力巨大的投资需求……全面把握自身优势，有助于我们积极引导全社会特别是各类市场主体增强信心，巩固我国经济稳中向好、长期向好的基本趋势。</w:t>
      </w:r>
    </w:p>
    <w:p w14:paraId="1B87976E"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面向未来，如何在危机中育新机、于变局中开新局？习近平提出要求：要把满足国内需求作为发展的出发点和落脚点，加快构建完整的内需体系，大力推进科技创新及其他各方面创新，加快推进数字经济、智能制造、生命健康、新材料等战略性新兴产业，形成更多新的增长点、增长极，着力打通生产、分配、流通、消费各个环节，逐步形成以国内大循环为主体、国内国际双循环相互促进的新发展格局，培育新形势下我国参与国际合作和竞争新优势。</w:t>
      </w:r>
    </w:p>
    <w:p w14:paraId="3BC92543"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把握风向、确定目标，中国经济的巨轮必能乘风破浪、行稳致远。</w:t>
      </w:r>
    </w:p>
    <w:p w14:paraId="2EA74E10" w14:textId="77777777" w:rsidR="005E599E" w:rsidRPr="002A3A95" w:rsidRDefault="005E599E" w:rsidP="002A3A95">
      <w:pPr>
        <w:widowControl/>
        <w:shd w:val="clear" w:color="auto" w:fill="FFFFFF"/>
        <w:spacing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w:t>
      </w:r>
      <w:r w:rsidRPr="002A3A95">
        <w:rPr>
          <w:rFonts w:ascii="宋体" w:eastAsia="宋体" w:hAnsi="宋体" w:cs="宋体" w:hint="eastAsia"/>
          <w:b/>
          <w:bCs/>
          <w:color w:val="000000" w:themeColor="text1"/>
          <w:kern w:val="0"/>
          <w:sz w:val="24"/>
        </w:rPr>
        <w:t>求真务实强化责任担当</w:t>
      </w:r>
    </w:p>
    <w:p w14:paraId="636A83AB"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一分部署，九分落实。对未来的展望只有化为具体行动才能真</w:t>
      </w:r>
      <w:proofErr w:type="gramStart"/>
      <w:r w:rsidRPr="002A3A95">
        <w:rPr>
          <w:rFonts w:ascii="宋体" w:eastAsia="宋体" w:hAnsi="宋体" w:cs="宋体" w:hint="eastAsia"/>
          <w:color w:val="000000" w:themeColor="text1"/>
          <w:kern w:val="0"/>
          <w:sz w:val="24"/>
        </w:rPr>
        <w:t>真正</w:t>
      </w:r>
      <w:proofErr w:type="gramEnd"/>
      <w:r w:rsidRPr="002A3A95">
        <w:rPr>
          <w:rFonts w:ascii="宋体" w:eastAsia="宋体" w:hAnsi="宋体" w:cs="宋体" w:hint="eastAsia"/>
          <w:color w:val="000000" w:themeColor="text1"/>
          <w:kern w:val="0"/>
          <w:sz w:val="24"/>
        </w:rPr>
        <w:t>正带来发展和进步。</w:t>
      </w:r>
    </w:p>
    <w:p w14:paraId="084A1862"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“各地区各部门各方面对国之大者要心中有数，强化责任担当，不折不扣抓好中共中央决策部署和政策措施落实。”联组会上，习近平语重心长。</w:t>
      </w:r>
    </w:p>
    <w:p w14:paraId="1D96123D"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“积极引导全社会特别是各类市场主体增强信心，巩固我国经济稳中向好、长期向好的基本趋势。”</w:t>
      </w:r>
    </w:p>
    <w:p w14:paraId="21466F33"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lastRenderedPageBreak/>
        <w:t xml:space="preserve">　　 “坚定不移推动经济全球化朝着开放、包容、普惠、平衡、共赢的方向发展，推动建设开放型世界经济。”</w:t>
      </w:r>
    </w:p>
    <w:p w14:paraId="2624C47B"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“要牢固树立安全发展理念，加快完善安全发展体制机制，补齐相关短板，维护产业链、供应链安全，积极做好防范化解重大风险工作。”</w:t>
      </w:r>
    </w:p>
    <w:p w14:paraId="6B926B10"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“到2020年确保我国现行标准下农村贫困人口实现脱贫、贫困县全部摘帽、解决区域性整体贫困问题，是我们党对人民、对历史的郑重承诺。”</w:t>
      </w:r>
    </w:p>
    <w:p w14:paraId="6B22307B"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“做好‘六稳’工作、落实‘六保’任务至关重要。”</w:t>
      </w:r>
    </w:p>
    <w:p w14:paraId="19AADFA3"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“对我们这样一个有着14亿人口的大国来说，农业基础地位任何时候都不能忽视和削弱，手中有粮、心中不慌在任何时候都是真理。”</w:t>
      </w:r>
    </w:p>
    <w:p w14:paraId="4B523AEB"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w:t>
      </w:r>
    </w:p>
    <w:p w14:paraId="2CAB26E2"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习近平再次发出“动员令”。</w:t>
      </w:r>
    </w:p>
    <w:p w14:paraId="3CFF79F4"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要赢得诸多领域的向好局面，必须在众志成城的基础上，牢固树立一分部署，九分落实的意识，以夙夜在公、时不我待的干劲，把一项项工作指标细化、落实。</w:t>
      </w:r>
    </w:p>
    <w:p w14:paraId="2FF654EB"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对此，习近平提出具体要求，强调要加强协同配合，增强政策举措的灵活性、协调性、配套性，努力取得最大政策效应。要转变工作作风，坚持实事求是，尊重客观规律，把更多力量和资源向基层下沉，在务实功、求实效上下功夫，力戒形式主义、官僚主义。</w:t>
      </w:r>
    </w:p>
    <w:p w14:paraId="18247598" w14:textId="77777777" w:rsidR="005E599E" w:rsidRPr="002A3A95" w:rsidRDefault="005E599E" w:rsidP="002A3A95">
      <w:pPr>
        <w:widowControl/>
        <w:shd w:val="clear" w:color="auto" w:fill="FFFFFF"/>
        <w:spacing w:before="240" w:after="240" w:line="276" w:lineRule="auto"/>
        <w:jc w:val="left"/>
        <w:rPr>
          <w:rFonts w:ascii="宋体" w:eastAsia="宋体" w:hAnsi="宋体" w:cs="宋体"/>
          <w:color w:val="000000" w:themeColor="text1"/>
          <w:kern w:val="0"/>
          <w:sz w:val="24"/>
        </w:rPr>
      </w:pPr>
      <w:r w:rsidRPr="002A3A95">
        <w:rPr>
          <w:rFonts w:ascii="宋体" w:eastAsia="宋体" w:hAnsi="宋体" w:cs="宋体" w:hint="eastAsia"/>
          <w:color w:val="000000" w:themeColor="text1"/>
          <w:kern w:val="0"/>
          <w:sz w:val="24"/>
        </w:rPr>
        <w:t xml:space="preserve">　　 有责任担当方能求真务实，方能不畏危机和变局，方能迎难而上、把握机遇，开创中国经济社会发展新局面。</w:t>
      </w:r>
    </w:p>
    <w:p w14:paraId="49C000DD" w14:textId="20CBB9A9" w:rsidR="005E599E" w:rsidRPr="008B2AB6" w:rsidRDefault="005E599E" w:rsidP="008B2AB6">
      <w:pPr>
        <w:widowControl/>
        <w:shd w:val="clear" w:color="auto" w:fill="FFFFFF"/>
        <w:spacing w:line="276" w:lineRule="auto"/>
        <w:jc w:val="righ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供稿 庞家乐</w:t>
      </w:r>
    </w:p>
    <w:p w14:paraId="0C370043" w14:textId="3DB335B5" w:rsidR="008B2AB6" w:rsidRPr="008B2AB6" w:rsidRDefault="008B2AB6" w:rsidP="008B2AB6">
      <w:pPr>
        <w:pStyle w:val="1"/>
        <w:rPr>
          <w:rFonts w:hint="default"/>
          <w:sz w:val="36"/>
          <w:szCs w:val="36"/>
        </w:rPr>
      </w:pPr>
      <w:bookmarkStart w:id="9" w:name="_Toc41470884"/>
      <w:r w:rsidRPr="008B2AB6">
        <w:rPr>
          <w:sz w:val="36"/>
          <w:szCs w:val="36"/>
        </w:rPr>
        <w:t>推动全面从严治党向纵深发展-陕西党建网</w:t>
      </w:r>
      <w:bookmarkEnd w:id="9"/>
      <w:r w:rsidRPr="008B2AB6">
        <w:rPr>
          <w:sz w:val="36"/>
          <w:szCs w:val="36"/>
        </w:rPr>
        <w:t xml:space="preserve">      </w:t>
      </w:r>
    </w:p>
    <w:p w14:paraId="3511B427" w14:textId="77777777" w:rsidR="008B2AB6" w:rsidRPr="008B2AB6" w:rsidRDefault="008B2AB6" w:rsidP="008B2AB6">
      <w:pPr>
        <w:widowControl/>
        <w:shd w:val="clear" w:color="auto" w:fill="FFFFFF"/>
        <w:spacing w:line="276" w:lineRule="auto"/>
        <w:ind w:right="480"/>
        <w:jc w:val="left"/>
        <w:rPr>
          <w:rFonts w:ascii="宋体" w:eastAsia="宋体" w:hAnsi="宋体" w:cs="宋体"/>
          <w:color w:val="000000" w:themeColor="text1"/>
          <w:spacing w:val="15"/>
          <w:kern w:val="0"/>
          <w:sz w:val="24"/>
        </w:rPr>
      </w:pPr>
    </w:p>
    <w:p w14:paraId="0338FD49"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color w:val="000000" w:themeColor="text1"/>
          <w:spacing w:val="15"/>
          <w:kern w:val="0"/>
          <w:sz w:val="24"/>
        </w:rPr>
        <w:t>http://www.sx-dj.gov.cn/a/toutiao/20200527/26514.shtml</w:t>
      </w:r>
    </w:p>
    <w:p w14:paraId="3C598714"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519FCE87"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7AC2EDBA"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今年4月，习近平总书记来陕考察时强调：各级党委（党组）要切实落实全面从严治党主体责任，把全面从严治党的要求落实到党的建设全过程。</w:t>
      </w:r>
    </w:p>
    <w:p w14:paraId="2326ECDC"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27598A2B"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5月22日，全国两会政府工作报告指出：各级政府要落实全面从严治党要求，坚持依法行政，坚持政务公开，提高治理能力。</w:t>
      </w:r>
    </w:p>
    <w:p w14:paraId="311649B8"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3F16F73A"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把党的政治建设摆在首位</w:t>
      </w:r>
    </w:p>
    <w:p w14:paraId="6F174EAC"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6C321E2F"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5月9日上午，在西安市鄠邑区黄柏峪，一场骤雨没能阻挡住人们前行的脚步。来自鄠邑区的122名新任职及职级晋升的领导干部撑着雨伞，前往黄柏峪建筑石料矿治理现场。</w:t>
      </w:r>
    </w:p>
    <w:p w14:paraId="59BCDB19"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3D2E28D2"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这里是秦岭北麓</w:t>
      </w:r>
      <w:proofErr w:type="gramStart"/>
      <w:r w:rsidRPr="008B2AB6">
        <w:rPr>
          <w:rFonts w:ascii="宋体" w:eastAsia="宋体" w:hAnsi="宋体" w:cs="宋体" w:hint="eastAsia"/>
          <w:color w:val="000000" w:themeColor="text1"/>
          <w:spacing w:val="15"/>
          <w:kern w:val="0"/>
          <w:sz w:val="24"/>
        </w:rPr>
        <w:t>违建警示</w:t>
      </w:r>
      <w:proofErr w:type="gramEnd"/>
      <w:r w:rsidRPr="008B2AB6">
        <w:rPr>
          <w:rFonts w:ascii="宋体" w:eastAsia="宋体" w:hAnsi="宋体" w:cs="宋体" w:hint="eastAsia"/>
          <w:color w:val="000000" w:themeColor="text1"/>
          <w:spacing w:val="15"/>
          <w:kern w:val="0"/>
          <w:sz w:val="24"/>
        </w:rPr>
        <w:t>教育的“大课堂”。望着不远处的大山，大家深知秦岭生态保护的重要性。“这次现场教育为我们上了一堂生动的警示课，使我们接受再教育、思想再洗礼、心灵再触动，进一步提高了政治站位。”鄠</w:t>
      </w:r>
      <w:proofErr w:type="gramStart"/>
      <w:r w:rsidRPr="008B2AB6">
        <w:rPr>
          <w:rFonts w:ascii="宋体" w:eastAsia="宋体" w:hAnsi="宋体" w:cs="宋体" w:hint="eastAsia"/>
          <w:color w:val="000000" w:themeColor="text1"/>
          <w:spacing w:val="15"/>
          <w:kern w:val="0"/>
          <w:sz w:val="24"/>
        </w:rPr>
        <w:t>邑</w:t>
      </w:r>
      <w:proofErr w:type="gramEnd"/>
      <w:r w:rsidRPr="008B2AB6">
        <w:rPr>
          <w:rFonts w:ascii="宋体" w:eastAsia="宋体" w:hAnsi="宋体" w:cs="宋体" w:hint="eastAsia"/>
          <w:color w:val="000000" w:themeColor="text1"/>
          <w:spacing w:val="15"/>
          <w:kern w:val="0"/>
          <w:sz w:val="24"/>
        </w:rPr>
        <w:t>区委书记范九利说。</w:t>
      </w:r>
    </w:p>
    <w:p w14:paraId="2EE0D8DB"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02EC17DD"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五年之后再回陕西考察，习近平总书记给三</w:t>
      </w:r>
      <w:proofErr w:type="gramStart"/>
      <w:r w:rsidRPr="008B2AB6">
        <w:rPr>
          <w:rFonts w:ascii="宋体" w:eastAsia="宋体" w:hAnsi="宋体" w:cs="宋体" w:hint="eastAsia"/>
          <w:color w:val="000000" w:themeColor="text1"/>
          <w:spacing w:val="15"/>
          <w:kern w:val="0"/>
          <w:sz w:val="24"/>
        </w:rPr>
        <w:t>秦人民</w:t>
      </w:r>
      <w:proofErr w:type="gramEnd"/>
      <w:r w:rsidRPr="008B2AB6">
        <w:rPr>
          <w:rFonts w:ascii="宋体" w:eastAsia="宋体" w:hAnsi="宋体" w:cs="宋体" w:hint="eastAsia"/>
          <w:color w:val="000000" w:themeColor="text1"/>
          <w:spacing w:val="15"/>
          <w:kern w:val="0"/>
          <w:sz w:val="24"/>
        </w:rPr>
        <w:t>以亲切关怀和巨大鼓舞，全省干部群众无比喜悦、倍感振奋。学习贯彻习近平总书记来陕考察重要讲话是全省上下当前和今后一个时期的首要政治任务。</w:t>
      </w:r>
    </w:p>
    <w:p w14:paraId="365C25A5"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081CF2CE"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按照部署，5月8日至10日，全省市厅级主要领导干部学</w:t>
      </w:r>
      <w:proofErr w:type="gramStart"/>
      <w:r w:rsidRPr="008B2AB6">
        <w:rPr>
          <w:rFonts w:ascii="宋体" w:eastAsia="宋体" w:hAnsi="宋体" w:cs="宋体" w:hint="eastAsia"/>
          <w:color w:val="000000" w:themeColor="text1"/>
          <w:spacing w:val="15"/>
          <w:kern w:val="0"/>
          <w:sz w:val="24"/>
        </w:rPr>
        <w:t>习习近</w:t>
      </w:r>
      <w:proofErr w:type="gramEnd"/>
      <w:r w:rsidRPr="008B2AB6">
        <w:rPr>
          <w:rFonts w:ascii="宋体" w:eastAsia="宋体" w:hAnsi="宋体" w:cs="宋体" w:hint="eastAsia"/>
          <w:color w:val="000000" w:themeColor="text1"/>
          <w:spacing w:val="15"/>
          <w:kern w:val="0"/>
          <w:sz w:val="24"/>
        </w:rPr>
        <w:t>平总书记来陕考察重要讲话专题学习班举行。随后，第二期专题学习班分系统、</w:t>
      </w:r>
      <w:proofErr w:type="gramStart"/>
      <w:r w:rsidRPr="008B2AB6">
        <w:rPr>
          <w:rFonts w:ascii="宋体" w:eastAsia="宋体" w:hAnsi="宋体" w:cs="宋体" w:hint="eastAsia"/>
          <w:color w:val="000000" w:themeColor="text1"/>
          <w:spacing w:val="15"/>
          <w:kern w:val="0"/>
          <w:sz w:val="24"/>
        </w:rPr>
        <w:t>分片区</w:t>
      </w:r>
      <w:proofErr w:type="gramEnd"/>
      <w:r w:rsidRPr="008B2AB6">
        <w:rPr>
          <w:rFonts w:ascii="宋体" w:eastAsia="宋体" w:hAnsi="宋体" w:cs="宋体" w:hint="eastAsia"/>
          <w:color w:val="000000" w:themeColor="text1"/>
          <w:spacing w:val="15"/>
          <w:kern w:val="0"/>
          <w:sz w:val="24"/>
        </w:rPr>
        <w:t>相继举行。在有限且宝贵的学习时间里，学员们全面系统深入地学</w:t>
      </w:r>
      <w:proofErr w:type="gramStart"/>
      <w:r w:rsidRPr="008B2AB6">
        <w:rPr>
          <w:rFonts w:ascii="宋体" w:eastAsia="宋体" w:hAnsi="宋体" w:cs="宋体" w:hint="eastAsia"/>
          <w:color w:val="000000" w:themeColor="text1"/>
          <w:spacing w:val="15"/>
          <w:kern w:val="0"/>
          <w:sz w:val="24"/>
        </w:rPr>
        <w:t>习习近</w:t>
      </w:r>
      <w:proofErr w:type="gramEnd"/>
      <w:r w:rsidRPr="008B2AB6">
        <w:rPr>
          <w:rFonts w:ascii="宋体" w:eastAsia="宋体" w:hAnsi="宋体" w:cs="宋体" w:hint="eastAsia"/>
          <w:color w:val="000000" w:themeColor="text1"/>
          <w:spacing w:val="15"/>
          <w:kern w:val="0"/>
          <w:sz w:val="24"/>
        </w:rPr>
        <w:t>平总书记来陕考察重要讲话，一致表示，要自觉把思想和行动统一到习近平总书记重要讲话精神上来，增强“四个意识”、坚定“四个自信”、做到“两个维护”。</w:t>
      </w:r>
    </w:p>
    <w:p w14:paraId="599B745E"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3BCC2872"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欲事立，须是心立。五年来，陕西坚持把党的政治建设摆在首要位置。</w:t>
      </w:r>
    </w:p>
    <w:p w14:paraId="22385F47"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67ABF3AB"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2020年春节前后，一场新冠肺炎疫情突如其来，全省各级党组织和广大党员干部认真贯彻以习近平同志为核心的党中央的决策部署，把疫情防控工作作为重大政治任务来抓，全省12万多个基层党组织和广大党员干部充分发挥“两个作用”，以实际行动</w:t>
      </w:r>
      <w:proofErr w:type="gramStart"/>
      <w:r w:rsidRPr="008B2AB6">
        <w:rPr>
          <w:rFonts w:ascii="宋体" w:eastAsia="宋体" w:hAnsi="宋体" w:cs="宋体" w:hint="eastAsia"/>
          <w:color w:val="000000" w:themeColor="text1"/>
          <w:spacing w:val="15"/>
          <w:kern w:val="0"/>
          <w:sz w:val="24"/>
        </w:rPr>
        <w:t>践行</w:t>
      </w:r>
      <w:proofErr w:type="gramEnd"/>
      <w:r w:rsidRPr="008B2AB6">
        <w:rPr>
          <w:rFonts w:ascii="宋体" w:eastAsia="宋体" w:hAnsi="宋体" w:cs="宋体" w:hint="eastAsia"/>
          <w:color w:val="000000" w:themeColor="text1"/>
          <w:spacing w:val="15"/>
          <w:kern w:val="0"/>
          <w:sz w:val="24"/>
        </w:rPr>
        <w:t>初心使命、体现责任担当，构筑起众志成城抵御疫情的严密防线。</w:t>
      </w:r>
    </w:p>
    <w:p w14:paraId="4AAFCEE5"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55A116FC"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时间回到2019年，一场以县处级以上领导干部为重点的“不忘初心、牢记使命”主题教育，分两批在陕西全省12.16万个党组织、271.29</w:t>
      </w:r>
      <w:r w:rsidRPr="008B2AB6">
        <w:rPr>
          <w:rFonts w:ascii="宋体" w:eastAsia="宋体" w:hAnsi="宋体" w:cs="宋体" w:hint="eastAsia"/>
          <w:color w:val="000000" w:themeColor="text1"/>
          <w:spacing w:val="15"/>
          <w:kern w:val="0"/>
          <w:sz w:val="24"/>
        </w:rPr>
        <w:lastRenderedPageBreak/>
        <w:t>万名党员中先后开展，让我省广大党员干部接受了一次坚定信仰信念的政治淬炼。</w:t>
      </w:r>
    </w:p>
    <w:p w14:paraId="1FFB9BB0"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1290761F"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近年来，陕西以党的政治建设为统领推进党的各项建设——</w:t>
      </w:r>
    </w:p>
    <w:p w14:paraId="4B104C2B"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4B46DD58"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开展“讲政治、敢担当、改作风”专题教育和</w:t>
      </w:r>
      <w:proofErr w:type="gramStart"/>
      <w:r w:rsidRPr="008B2AB6">
        <w:rPr>
          <w:rFonts w:ascii="宋体" w:eastAsia="宋体" w:hAnsi="宋体" w:cs="宋体" w:hint="eastAsia"/>
          <w:color w:val="000000" w:themeColor="text1"/>
          <w:spacing w:val="15"/>
          <w:kern w:val="0"/>
          <w:sz w:val="24"/>
        </w:rPr>
        <w:t>违规收</w:t>
      </w:r>
      <w:proofErr w:type="gramEnd"/>
      <w:r w:rsidRPr="008B2AB6">
        <w:rPr>
          <w:rFonts w:ascii="宋体" w:eastAsia="宋体" w:hAnsi="宋体" w:cs="宋体" w:hint="eastAsia"/>
          <w:color w:val="000000" w:themeColor="text1"/>
          <w:spacing w:val="15"/>
          <w:kern w:val="0"/>
          <w:sz w:val="24"/>
        </w:rPr>
        <w:t>送礼金等问题专项整治，使各级领导干部受到深刻的政治洗礼和党性淬炼。</w:t>
      </w:r>
    </w:p>
    <w:p w14:paraId="78A65CFF"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214A8F49"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突出政治过硬、纪律严明、本领高强培养选拔干部，实施鼓励激励、容错纠错、能上能下“三项机制”，2019年，全省鼓励激励10834人、容错纠错269人、“能下”调整1511人。</w:t>
      </w:r>
    </w:p>
    <w:p w14:paraId="4467A5AE"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574BECF6"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突出学懂弄通做实，每年举办习近平新时代中国特色社会主义思想专题研讨班，先后培训省管干部5000余人次，集中轮训县处级干部20万余人次，教育引导各级干部自觉用新思想武装头脑、指导实践、推动工作。</w:t>
      </w:r>
    </w:p>
    <w:p w14:paraId="16CE70A9"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08C4CE54"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用延安精神滋养初心、淬炼灵魂</w:t>
      </w:r>
    </w:p>
    <w:p w14:paraId="012C1235"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12C33CBF"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延安精神培育了一代</w:t>
      </w:r>
      <w:proofErr w:type="gramStart"/>
      <w:r w:rsidRPr="008B2AB6">
        <w:rPr>
          <w:rFonts w:ascii="宋体" w:eastAsia="宋体" w:hAnsi="宋体" w:cs="宋体" w:hint="eastAsia"/>
          <w:color w:val="000000" w:themeColor="text1"/>
          <w:spacing w:val="15"/>
          <w:kern w:val="0"/>
          <w:sz w:val="24"/>
        </w:rPr>
        <w:t>代</w:t>
      </w:r>
      <w:proofErr w:type="gramEnd"/>
      <w:r w:rsidRPr="008B2AB6">
        <w:rPr>
          <w:rFonts w:ascii="宋体" w:eastAsia="宋体" w:hAnsi="宋体" w:cs="宋体" w:hint="eastAsia"/>
          <w:color w:val="000000" w:themeColor="text1"/>
          <w:spacing w:val="15"/>
          <w:kern w:val="0"/>
          <w:sz w:val="24"/>
        </w:rPr>
        <w:t>中国共产党人，是我们党的宝贵精神财富。</w:t>
      </w:r>
    </w:p>
    <w:p w14:paraId="66FE156C"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3C88B1C1"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“几回回梦里回延安，双手搂定宝塔山。”诗人贺敬之的《回延安》，道出了多少共产党人心中的寻根情愫。近年来，来自我省各地各领域的党员干部走进延安，聆听历史回声，触摸革命脉搏，汲取精神动力。</w:t>
      </w:r>
    </w:p>
    <w:p w14:paraId="63180F47"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2D0F12A7"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“真正置身其中，将自己与党的光荣历史紧紧联系，能深刻感悟到延安精神的光芒与力量。”去年11月，在全省新提拔省管领导干部延安精神再教育专题培训班结束后，西安市委秘书长杨晓东感慨道。</w:t>
      </w:r>
    </w:p>
    <w:p w14:paraId="364B4DCF"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01F4E06F"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这股力量是我省推进全面从严治党向纵深发展的原动力。五年来，陕西坚持用延安精神滋养初心、淬炼灵魂、净化政治生态，依托延安等红色资源加强干部教育、开展形式多样的弘扬延安精神实践活动。</w:t>
      </w:r>
    </w:p>
    <w:p w14:paraId="2A52BAD2"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42D5E27B"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回望过去，陕西统筹整合延安、照金、马栏、渭华等红色资源，规范提升百余个党性教育基地，打造在全国有重大影响的党性教育“拳头品牌”；</w:t>
      </w:r>
    </w:p>
    <w:p w14:paraId="225E7183"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1C35667D"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lastRenderedPageBreak/>
        <w:t>连续七年举办专题培训班，对1417名新提拔省管领导干部进行延安精神再教育，各地积极开展延安精神培训，引导广大党员干部汲取奋进力量；</w:t>
      </w:r>
    </w:p>
    <w:p w14:paraId="47A99038"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4F0E80C5"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实施年轻干部“励志筑梦”工程，深入开展“见证初心之旅”活动，学习青年习近平在梁家河知青实践中所展现的坚定的理想信念、真挚的为民情怀、务实的担当品格、实干的工作作风；</w:t>
      </w:r>
    </w:p>
    <w:p w14:paraId="7A6EE9E4"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0C0FD85A"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w:t>
      </w:r>
    </w:p>
    <w:p w14:paraId="56EBA65F"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295A74C3"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一系列举措引导广大党员干部从延安精神中汲取信仰的力量、查找党性的差距、校准前进的方向。</w:t>
      </w:r>
    </w:p>
    <w:p w14:paraId="0E3E260C"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01465F99"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正风</w:t>
      </w:r>
      <w:proofErr w:type="gramStart"/>
      <w:r w:rsidRPr="008B2AB6">
        <w:rPr>
          <w:rFonts w:ascii="宋体" w:eastAsia="宋体" w:hAnsi="宋体" w:cs="宋体" w:hint="eastAsia"/>
          <w:color w:val="000000" w:themeColor="text1"/>
          <w:spacing w:val="15"/>
          <w:kern w:val="0"/>
          <w:sz w:val="24"/>
        </w:rPr>
        <w:t>肃</w:t>
      </w:r>
      <w:proofErr w:type="gramEnd"/>
      <w:r w:rsidRPr="008B2AB6">
        <w:rPr>
          <w:rFonts w:ascii="宋体" w:eastAsia="宋体" w:hAnsi="宋体" w:cs="宋体" w:hint="eastAsia"/>
          <w:color w:val="000000" w:themeColor="text1"/>
          <w:spacing w:val="15"/>
          <w:kern w:val="0"/>
          <w:sz w:val="24"/>
        </w:rPr>
        <w:t>纪清风扬</w:t>
      </w:r>
    </w:p>
    <w:p w14:paraId="03CE1DC5"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1558AFFD"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经过不懈努力，秦岭北麓曾经</w:t>
      </w:r>
      <w:proofErr w:type="gramStart"/>
      <w:r w:rsidRPr="008B2AB6">
        <w:rPr>
          <w:rFonts w:ascii="宋体" w:eastAsia="宋体" w:hAnsi="宋体" w:cs="宋体" w:hint="eastAsia"/>
          <w:color w:val="000000" w:themeColor="text1"/>
          <w:spacing w:val="15"/>
          <w:kern w:val="0"/>
          <w:sz w:val="24"/>
        </w:rPr>
        <w:t>的违建别墅</w:t>
      </w:r>
      <w:proofErr w:type="gramEnd"/>
      <w:r w:rsidRPr="008B2AB6">
        <w:rPr>
          <w:rFonts w:ascii="宋体" w:eastAsia="宋体" w:hAnsi="宋体" w:cs="宋体" w:hint="eastAsia"/>
          <w:color w:val="000000" w:themeColor="text1"/>
          <w:spacing w:val="15"/>
          <w:kern w:val="0"/>
          <w:sz w:val="24"/>
        </w:rPr>
        <w:t>群已经复绿，正透着春天的盎然生机。这喜人变化，也体现出我省近年来推动全面从严治党向纵深发展的成效。</w:t>
      </w:r>
    </w:p>
    <w:p w14:paraId="06643C56"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4E6B6505"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因在</w:t>
      </w:r>
      <w:proofErr w:type="gramStart"/>
      <w:r w:rsidRPr="008B2AB6">
        <w:rPr>
          <w:rFonts w:ascii="宋体" w:eastAsia="宋体" w:hAnsi="宋体" w:cs="宋体" w:hint="eastAsia"/>
          <w:color w:val="000000" w:themeColor="text1"/>
          <w:spacing w:val="15"/>
          <w:kern w:val="0"/>
          <w:sz w:val="24"/>
        </w:rPr>
        <w:t>秦岭违建专项</w:t>
      </w:r>
      <w:proofErr w:type="gramEnd"/>
      <w:r w:rsidRPr="008B2AB6">
        <w:rPr>
          <w:rFonts w:ascii="宋体" w:eastAsia="宋体" w:hAnsi="宋体" w:cs="宋体" w:hint="eastAsia"/>
          <w:color w:val="000000" w:themeColor="text1"/>
          <w:spacing w:val="15"/>
          <w:kern w:val="0"/>
          <w:sz w:val="24"/>
        </w:rPr>
        <w:t>整治中敷衍应付、弄虚作假，为</w:t>
      </w:r>
      <w:proofErr w:type="gramStart"/>
      <w:r w:rsidRPr="008B2AB6">
        <w:rPr>
          <w:rFonts w:ascii="宋体" w:eastAsia="宋体" w:hAnsi="宋体" w:cs="宋体" w:hint="eastAsia"/>
          <w:color w:val="000000" w:themeColor="text1"/>
          <w:spacing w:val="15"/>
          <w:kern w:val="0"/>
          <w:sz w:val="24"/>
        </w:rPr>
        <w:t>秦岭违建项目</w:t>
      </w:r>
      <w:proofErr w:type="gramEnd"/>
      <w:r w:rsidRPr="008B2AB6">
        <w:rPr>
          <w:rFonts w:ascii="宋体" w:eastAsia="宋体" w:hAnsi="宋体" w:cs="宋体" w:hint="eastAsia"/>
          <w:color w:val="000000" w:themeColor="text1"/>
          <w:spacing w:val="15"/>
          <w:kern w:val="0"/>
          <w:sz w:val="24"/>
        </w:rPr>
        <w:t>“大开绿灯”，西安市政府原党组成员、秘书长焦维发成为反腐的剑指对象。在秦岭北麓西安</w:t>
      </w:r>
      <w:proofErr w:type="gramStart"/>
      <w:r w:rsidRPr="008B2AB6">
        <w:rPr>
          <w:rFonts w:ascii="宋体" w:eastAsia="宋体" w:hAnsi="宋体" w:cs="宋体" w:hint="eastAsia"/>
          <w:color w:val="000000" w:themeColor="text1"/>
          <w:spacing w:val="15"/>
          <w:kern w:val="0"/>
          <w:sz w:val="24"/>
        </w:rPr>
        <w:t>境内违建别墅</w:t>
      </w:r>
      <w:proofErr w:type="gramEnd"/>
      <w:r w:rsidRPr="008B2AB6">
        <w:rPr>
          <w:rFonts w:ascii="宋体" w:eastAsia="宋体" w:hAnsi="宋体" w:cs="宋体" w:hint="eastAsia"/>
          <w:color w:val="000000" w:themeColor="text1"/>
          <w:spacing w:val="15"/>
          <w:kern w:val="0"/>
          <w:sz w:val="24"/>
        </w:rPr>
        <w:t>专项整治中，我省全力配合中央工作组严肃查处违反政治纪律和政治规矩问题，依纪依法对64人立案审查调查。</w:t>
      </w:r>
    </w:p>
    <w:p w14:paraId="090F628B"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2E441F80"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胡志强落马、冯振东被“双开”、权王军被移送检察机关……随着</w:t>
      </w:r>
      <w:proofErr w:type="gramStart"/>
      <w:r w:rsidRPr="008B2AB6">
        <w:rPr>
          <w:rFonts w:ascii="宋体" w:eastAsia="宋体" w:hAnsi="宋体" w:cs="宋体" w:hint="eastAsia"/>
          <w:color w:val="000000" w:themeColor="text1"/>
          <w:spacing w:val="15"/>
          <w:kern w:val="0"/>
          <w:sz w:val="24"/>
        </w:rPr>
        <w:t>一</w:t>
      </w:r>
      <w:proofErr w:type="gramEnd"/>
      <w:r w:rsidRPr="008B2AB6">
        <w:rPr>
          <w:rFonts w:ascii="宋体" w:eastAsia="宋体" w:hAnsi="宋体" w:cs="宋体" w:hint="eastAsia"/>
          <w:color w:val="000000" w:themeColor="text1"/>
          <w:spacing w:val="15"/>
          <w:kern w:val="0"/>
          <w:sz w:val="24"/>
        </w:rPr>
        <w:t>条条官员被查处的消息被通报，人们切实感受到我省以雷霆万钧之势荡涤腐败积弊的决心。我省还配合中央纪委国家监委查办</w:t>
      </w:r>
      <w:proofErr w:type="gramStart"/>
      <w:r w:rsidRPr="008B2AB6">
        <w:rPr>
          <w:rFonts w:ascii="宋体" w:eastAsia="宋体" w:hAnsi="宋体" w:cs="宋体" w:hint="eastAsia"/>
          <w:color w:val="000000" w:themeColor="text1"/>
          <w:spacing w:val="15"/>
          <w:kern w:val="0"/>
          <w:sz w:val="24"/>
        </w:rPr>
        <w:t>魏民洲</w:t>
      </w:r>
      <w:proofErr w:type="gramEnd"/>
      <w:r w:rsidRPr="008B2AB6">
        <w:rPr>
          <w:rFonts w:ascii="宋体" w:eastAsia="宋体" w:hAnsi="宋体" w:cs="宋体" w:hint="eastAsia"/>
          <w:color w:val="000000" w:themeColor="text1"/>
          <w:spacing w:val="15"/>
          <w:kern w:val="0"/>
          <w:sz w:val="24"/>
        </w:rPr>
        <w:t>、冯新柱、钱引安等严重违纪违法案件，坚决肃清</w:t>
      </w:r>
      <w:proofErr w:type="gramStart"/>
      <w:r w:rsidRPr="008B2AB6">
        <w:rPr>
          <w:rFonts w:ascii="宋体" w:eastAsia="宋体" w:hAnsi="宋体" w:cs="宋体" w:hint="eastAsia"/>
          <w:color w:val="000000" w:themeColor="text1"/>
          <w:spacing w:val="15"/>
          <w:kern w:val="0"/>
          <w:sz w:val="24"/>
        </w:rPr>
        <w:t>赵正永流毒</w:t>
      </w:r>
      <w:proofErr w:type="gramEnd"/>
      <w:r w:rsidRPr="008B2AB6">
        <w:rPr>
          <w:rFonts w:ascii="宋体" w:eastAsia="宋体" w:hAnsi="宋体" w:cs="宋体" w:hint="eastAsia"/>
          <w:color w:val="000000" w:themeColor="text1"/>
          <w:spacing w:val="15"/>
          <w:kern w:val="0"/>
          <w:sz w:val="24"/>
        </w:rPr>
        <w:t>和恶劣影响。</w:t>
      </w:r>
    </w:p>
    <w:p w14:paraId="06794367"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751B67FC"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“政治生态好，干部队伍就会风清气正、心齐气顺，社会风气就会积极向上、充满正能量。”总书记的殷殷重托，三秦儿女的感受最为深刻。</w:t>
      </w:r>
    </w:p>
    <w:p w14:paraId="377116C6"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088376E2"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五年来，我省各级纪检监察机关共立案102864件，处分105538人，移送司法机关2281人。在“五个专项工作”中，</w:t>
      </w:r>
      <w:proofErr w:type="gramStart"/>
      <w:r w:rsidRPr="008B2AB6">
        <w:rPr>
          <w:rFonts w:ascii="宋体" w:eastAsia="宋体" w:hAnsi="宋体" w:cs="宋体" w:hint="eastAsia"/>
          <w:color w:val="000000" w:themeColor="text1"/>
          <w:spacing w:val="15"/>
          <w:kern w:val="0"/>
          <w:sz w:val="24"/>
        </w:rPr>
        <w:t>仅扶贫</w:t>
      </w:r>
      <w:proofErr w:type="gramEnd"/>
      <w:r w:rsidRPr="008B2AB6">
        <w:rPr>
          <w:rFonts w:ascii="宋体" w:eastAsia="宋体" w:hAnsi="宋体" w:cs="宋体" w:hint="eastAsia"/>
          <w:color w:val="000000" w:themeColor="text1"/>
          <w:spacing w:val="15"/>
          <w:kern w:val="0"/>
          <w:sz w:val="24"/>
        </w:rPr>
        <w:t>领域腐败和作风问题，就查处16840起，处分15474人，移送司法机关483人。</w:t>
      </w:r>
    </w:p>
    <w:p w14:paraId="3674847C"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2F0B4E5B"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r w:rsidRPr="008B2AB6">
        <w:rPr>
          <w:rFonts w:ascii="宋体" w:eastAsia="宋体" w:hAnsi="宋体" w:cs="宋体" w:hint="eastAsia"/>
          <w:color w:val="000000" w:themeColor="text1"/>
          <w:spacing w:val="15"/>
          <w:kern w:val="0"/>
          <w:sz w:val="24"/>
        </w:rPr>
        <w:t>全面从严治党永远在路上。陕西正认真贯彻习近平新时代中国特色社会主义思想，全面贯彻落</w:t>
      </w:r>
      <w:proofErr w:type="gramStart"/>
      <w:r w:rsidRPr="008B2AB6">
        <w:rPr>
          <w:rFonts w:ascii="宋体" w:eastAsia="宋体" w:hAnsi="宋体" w:cs="宋体" w:hint="eastAsia"/>
          <w:color w:val="000000" w:themeColor="text1"/>
          <w:spacing w:val="15"/>
          <w:kern w:val="0"/>
          <w:sz w:val="24"/>
        </w:rPr>
        <w:t>实习近</w:t>
      </w:r>
      <w:proofErr w:type="gramEnd"/>
      <w:r w:rsidRPr="008B2AB6">
        <w:rPr>
          <w:rFonts w:ascii="宋体" w:eastAsia="宋体" w:hAnsi="宋体" w:cs="宋体" w:hint="eastAsia"/>
          <w:color w:val="000000" w:themeColor="text1"/>
          <w:spacing w:val="15"/>
          <w:kern w:val="0"/>
          <w:sz w:val="24"/>
        </w:rPr>
        <w:t>平总书记来陕考察重要讲话精神，推动全面从严治党向纵深发展，营造风清气正的政治生态。</w:t>
      </w:r>
    </w:p>
    <w:p w14:paraId="5FC9D392" w14:textId="77777777" w:rsidR="008B2AB6" w:rsidRPr="008B2AB6" w:rsidRDefault="008B2AB6" w:rsidP="008B2AB6">
      <w:pPr>
        <w:widowControl/>
        <w:shd w:val="clear" w:color="auto" w:fill="FFFFFF"/>
        <w:spacing w:line="276" w:lineRule="auto"/>
        <w:jc w:val="left"/>
        <w:rPr>
          <w:rFonts w:ascii="宋体" w:eastAsia="宋体" w:hAnsi="宋体" w:cs="宋体"/>
          <w:color w:val="000000" w:themeColor="text1"/>
          <w:spacing w:val="15"/>
          <w:kern w:val="0"/>
          <w:sz w:val="24"/>
        </w:rPr>
      </w:pPr>
    </w:p>
    <w:p w14:paraId="429E429D" w14:textId="3BBB5946" w:rsidR="008B2AB6" w:rsidRPr="008B2AB6" w:rsidRDefault="008B2AB6" w:rsidP="008B2AB6">
      <w:pPr>
        <w:widowControl/>
        <w:shd w:val="clear" w:color="auto" w:fill="FFFFFF"/>
        <w:spacing w:line="276" w:lineRule="auto"/>
        <w:jc w:val="right"/>
        <w:rPr>
          <w:rFonts w:ascii="宋体" w:eastAsia="宋体" w:hAnsi="宋体" w:cs="宋体"/>
          <w:b/>
          <w:bCs/>
          <w:color w:val="000000" w:themeColor="text1"/>
          <w:spacing w:val="15"/>
          <w:kern w:val="0"/>
          <w:sz w:val="24"/>
        </w:rPr>
      </w:pPr>
      <w:r w:rsidRPr="008B2AB6">
        <w:rPr>
          <w:rFonts w:ascii="宋体" w:eastAsia="宋体" w:hAnsi="宋体" w:cs="宋体" w:hint="eastAsia"/>
          <w:b/>
          <w:bCs/>
          <w:color w:val="000000" w:themeColor="text1"/>
          <w:spacing w:val="15"/>
          <w:kern w:val="0"/>
          <w:sz w:val="24"/>
        </w:rPr>
        <w:t>供稿：高爱军</w:t>
      </w:r>
    </w:p>
    <w:p w14:paraId="65EE0469" w14:textId="77777777" w:rsidR="00897207" w:rsidRDefault="00897207">
      <w:pPr>
        <w:pStyle w:val="a3"/>
        <w:widowControl/>
        <w:wordWrap w:val="0"/>
        <w:spacing w:beforeAutospacing="1" w:afterAutospacing="1"/>
      </w:pPr>
    </w:p>
    <w:p w14:paraId="5081879F" w14:textId="77777777" w:rsidR="008B2AB6" w:rsidRDefault="008B2AB6" w:rsidP="008B2AB6">
      <w:pPr>
        <w:pStyle w:val="1"/>
        <w:rPr>
          <w:rFonts w:hint="default"/>
          <w:sz w:val="36"/>
          <w:szCs w:val="36"/>
        </w:rPr>
      </w:pPr>
    </w:p>
    <w:p w14:paraId="1DC09102" w14:textId="29E8513E" w:rsidR="008B2AB6" w:rsidRPr="008B2AB6" w:rsidRDefault="008B2AB6" w:rsidP="008B2AB6">
      <w:pPr>
        <w:pStyle w:val="1"/>
        <w:rPr>
          <w:rFonts w:hint="default"/>
          <w:sz w:val="36"/>
          <w:szCs w:val="36"/>
        </w:rPr>
      </w:pPr>
      <w:bookmarkStart w:id="10" w:name="_Toc41470885"/>
      <w:r w:rsidRPr="008B2AB6">
        <w:rPr>
          <w:sz w:val="36"/>
          <w:szCs w:val="36"/>
        </w:rPr>
        <w:t>关于2020年“五一”、“端午”期间严明纪律 廉洁过节的通知</w:t>
      </w:r>
      <w:bookmarkEnd w:id="10"/>
    </w:p>
    <w:p w14:paraId="7F87CD45" w14:textId="77777777" w:rsidR="008B2AB6" w:rsidRPr="008B2AB6" w:rsidRDefault="008B2AB6" w:rsidP="008B2AB6">
      <w:pPr>
        <w:pStyle w:val="a3"/>
        <w:widowControl/>
        <w:wordWrap w:val="0"/>
        <w:spacing w:line="276" w:lineRule="auto"/>
        <w:rPr>
          <w:rFonts w:asciiTheme="minorEastAsia" w:hAnsiTheme="minorEastAsia"/>
        </w:rPr>
      </w:pPr>
    </w:p>
    <w:p w14:paraId="17DABE37" w14:textId="300B08CE" w:rsid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校内各单位：</w:t>
      </w:r>
    </w:p>
    <w:p w14:paraId="325D9A02" w14:textId="77777777" w:rsidR="008B2AB6" w:rsidRPr="008B2AB6" w:rsidRDefault="008B2AB6" w:rsidP="008B2AB6">
      <w:pPr>
        <w:pStyle w:val="a3"/>
        <w:widowControl/>
        <w:wordWrap w:val="0"/>
        <w:spacing w:line="276" w:lineRule="auto"/>
        <w:rPr>
          <w:rFonts w:asciiTheme="minorEastAsia" w:hAnsiTheme="minorEastAsia"/>
        </w:rPr>
      </w:pPr>
    </w:p>
    <w:p w14:paraId="3DBFF80E" w14:textId="7982921B" w:rsid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“五一”、</w:t>
      </w:r>
      <w:proofErr w:type="gramStart"/>
      <w:r w:rsidRPr="008B2AB6">
        <w:rPr>
          <w:rFonts w:asciiTheme="minorEastAsia" w:hAnsiTheme="minorEastAsia" w:hint="eastAsia"/>
        </w:rPr>
        <w:t>端午将</w:t>
      </w:r>
      <w:proofErr w:type="gramEnd"/>
      <w:r w:rsidRPr="008B2AB6">
        <w:rPr>
          <w:rFonts w:asciiTheme="minorEastAsia" w:hAnsiTheme="minorEastAsia" w:hint="eastAsia"/>
        </w:rPr>
        <w:t>至，为深入贯彻全面从严治党要求，深化落实中央八项规定精神，驰而不息纠治“四风”，营造风清气正的节日氛围，现就“双节”期间严明纪律，廉洁过节提出如下要求：</w:t>
      </w:r>
    </w:p>
    <w:p w14:paraId="212C000F" w14:textId="77777777" w:rsidR="008B2AB6" w:rsidRPr="008B2AB6" w:rsidRDefault="008B2AB6" w:rsidP="008B2AB6">
      <w:pPr>
        <w:pStyle w:val="a3"/>
        <w:widowControl/>
        <w:wordWrap w:val="0"/>
        <w:spacing w:line="276" w:lineRule="auto"/>
        <w:rPr>
          <w:rFonts w:asciiTheme="minorEastAsia" w:hAnsiTheme="minorEastAsia"/>
        </w:rPr>
      </w:pPr>
    </w:p>
    <w:p w14:paraId="089C1425" w14:textId="5C97A4EE" w:rsidR="008B2AB6" w:rsidRDefault="008B2AB6" w:rsidP="008B2AB6">
      <w:pPr>
        <w:pStyle w:val="a3"/>
        <w:widowControl/>
        <w:numPr>
          <w:ilvl w:val="0"/>
          <w:numId w:val="1"/>
        </w:numPr>
        <w:wordWrap w:val="0"/>
        <w:spacing w:line="276" w:lineRule="auto"/>
        <w:rPr>
          <w:rFonts w:asciiTheme="minorEastAsia" w:hAnsiTheme="minorEastAsia"/>
        </w:rPr>
      </w:pPr>
      <w:r w:rsidRPr="008B2AB6">
        <w:rPr>
          <w:rFonts w:asciiTheme="minorEastAsia" w:hAnsiTheme="minorEastAsia" w:hint="eastAsia"/>
        </w:rPr>
        <w:t>各单位、党员干部、教职工要严格遵守廉洁自律有关规定</w:t>
      </w:r>
    </w:p>
    <w:p w14:paraId="6C8F9D6F" w14:textId="77777777" w:rsidR="008B2AB6" w:rsidRPr="008B2AB6" w:rsidRDefault="008B2AB6" w:rsidP="008B2AB6">
      <w:pPr>
        <w:pStyle w:val="a3"/>
        <w:widowControl/>
        <w:wordWrap w:val="0"/>
        <w:spacing w:line="276" w:lineRule="auto"/>
        <w:rPr>
          <w:rFonts w:asciiTheme="minorEastAsia" w:hAnsiTheme="minorEastAsia"/>
        </w:rPr>
      </w:pPr>
    </w:p>
    <w:p w14:paraId="66BD87DC" w14:textId="77777777"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（一）严禁借节日走访或以工作汇报、联谊活动名义用公款送礼、宴请；</w:t>
      </w:r>
    </w:p>
    <w:p w14:paraId="1011FA83" w14:textId="77777777"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（二）严禁违规参加同乡会、校友会、战友会；</w:t>
      </w:r>
    </w:p>
    <w:p w14:paraId="1CC4232C" w14:textId="77777777"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（三）严禁以各种名义违规发放津贴、补贴、奖金、实物；</w:t>
      </w:r>
    </w:p>
    <w:p w14:paraId="2B860F93" w14:textId="77777777"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（四）严禁用公款购买、发放、赠送礼品和购物卡；</w:t>
      </w:r>
    </w:p>
    <w:p w14:paraId="511043E8" w14:textId="77777777"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（五）严禁接受管理和服务对象或与行使职权有关系的单位和个人的现金、有价证券、支付凭证、贵重物品；</w:t>
      </w:r>
    </w:p>
    <w:p w14:paraId="7809FC63" w14:textId="77777777"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（六）严禁公车私用或“私车公养”；</w:t>
      </w:r>
    </w:p>
    <w:p w14:paraId="32244B64" w14:textId="143CBF46"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（七）严禁借各种名义组织和参与用公款支付的旅游度假、健身、娱乐等活动；</w:t>
      </w:r>
    </w:p>
    <w:p w14:paraId="356D04AF" w14:textId="77777777"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（八）严禁违规出入私人会所、借培训中心奢侈浪费以及利用婚丧喜庆敛财；</w:t>
      </w:r>
    </w:p>
    <w:p w14:paraId="325980BF" w14:textId="77777777"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（九）严格遵守政治纪律，</w:t>
      </w:r>
      <w:proofErr w:type="gramStart"/>
      <w:r w:rsidRPr="008B2AB6">
        <w:rPr>
          <w:rFonts w:asciiTheme="minorEastAsia" w:hAnsiTheme="minorEastAsia" w:hint="eastAsia"/>
        </w:rPr>
        <w:t>不</w:t>
      </w:r>
      <w:proofErr w:type="gramEnd"/>
      <w:r w:rsidRPr="008B2AB6">
        <w:rPr>
          <w:rFonts w:asciiTheme="minorEastAsia" w:hAnsiTheme="minorEastAsia" w:hint="eastAsia"/>
        </w:rPr>
        <w:t>编造、传播政治谣言，不参与各种非法组织和非法活动；</w:t>
      </w:r>
    </w:p>
    <w:p w14:paraId="2EACEAB1" w14:textId="77777777"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（十）严禁其他违反中央八项规定精神和上级廉洁自律规定的行为。</w:t>
      </w:r>
    </w:p>
    <w:p w14:paraId="3AB450D5" w14:textId="7282DA6C" w:rsid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二、各级党组织要切实履行主体责任，做好教育监督</w:t>
      </w:r>
    </w:p>
    <w:p w14:paraId="21024C62" w14:textId="77777777" w:rsidR="008B2AB6" w:rsidRPr="008B2AB6" w:rsidRDefault="008B2AB6" w:rsidP="008B2AB6">
      <w:pPr>
        <w:pStyle w:val="a3"/>
        <w:widowControl/>
        <w:wordWrap w:val="0"/>
        <w:spacing w:line="276" w:lineRule="auto"/>
        <w:rPr>
          <w:rFonts w:asciiTheme="minorEastAsia" w:hAnsiTheme="minorEastAsia"/>
        </w:rPr>
      </w:pPr>
    </w:p>
    <w:p w14:paraId="328DCEA0" w14:textId="77777777"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lastRenderedPageBreak/>
        <w:t>各级党组织要切实履行主体责任，坚持</w:t>
      </w:r>
      <w:proofErr w:type="gramStart"/>
      <w:r w:rsidRPr="008B2AB6">
        <w:rPr>
          <w:rFonts w:asciiTheme="minorEastAsia" w:hAnsiTheme="minorEastAsia" w:hint="eastAsia"/>
        </w:rPr>
        <w:t>挺</w:t>
      </w:r>
      <w:proofErr w:type="gramEnd"/>
      <w:r w:rsidRPr="008B2AB6">
        <w:rPr>
          <w:rFonts w:asciiTheme="minorEastAsia" w:hAnsiTheme="minorEastAsia" w:hint="eastAsia"/>
        </w:rPr>
        <w:t>纪在前，层层传导压力，加强对党员干部的教育监督管理，对苗头性问题要做到早提醒、早制止、早纠正。要通过多种方式，加强对党员干部和广大教职工的提醒教育，认真学习中央纪委国家监委关于违反中央八项规定精神典型案例通报，提升广大党员、干部、教师的纪律法制观念。各级领导干部要以身作则、</w:t>
      </w:r>
      <w:proofErr w:type="gramStart"/>
      <w:r w:rsidRPr="008B2AB6">
        <w:rPr>
          <w:rFonts w:asciiTheme="minorEastAsia" w:hAnsiTheme="minorEastAsia" w:hint="eastAsia"/>
        </w:rPr>
        <w:t>以上率</w:t>
      </w:r>
      <w:proofErr w:type="gramEnd"/>
      <w:r w:rsidRPr="008B2AB6">
        <w:rPr>
          <w:rFonts w:asciiTheme="minorEastAsia" w:hAnsiTheme="minorEastAsia" w:hint="eastAsia"/>
        </w:rPr>
        <w:t>下，带头遵规守纪，自觉接受监督。</w:t>
      </w:r>
    </w:p>
    <w:p w14:paraId="053CA266" w14:textId="70391BD9" w:rsid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同时，各级党组织要认真贯彻党中央关于抓紧抓实抓细常态化疫情防控工作的部署和要求，督促广大党员干部落实疫情防控常态化条件下属地管理的有关要求，遵守防控规定，节假日期间带头不聚集，为统筹推进疫情防控和经济社会发展工作提供坚强作风保证。</w:t>
      </w:r>
    </w:p>
    <w:p w14:paraId="59EE4246" w14:textId="77777777" w:rsidR="008B2AB6" w:rsidRPr="008B2AB6" w:rsidRDefault="008B2AB6" w:rsidP="008B2AB6">
      <w:pPr>
        <w:pStyle w:val="a3"/>
        <w:widowControl/>
        <w:wordWrap w:val="0"/>
        <w:spacing w:line="276" w:lineRule="auto"/>
        <w:rPr>
          <w:rFonts w:asciiTheme="minorEastAsia" w:hAnsiTheme="minorEastAsia"/>
        </w:rPr>
      </w:pPr>
    </w:p>
    <w:p w14:paraId="022EE778" w14:textId="77777777"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三、纪委畅通监督渠道，严查违规违纪行为</w:t>
      </w:r>
    </w:p>
    <w:p w14:paraId="5C7293D9" w14:textId="77777777"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学校纪委设立举报电话和举报邮箱，受理群众反映的违规违纪问题。各单位要将本通知传达到每位教职工，切实发挥群众监督作用。各单位收到关于违反中央八项规定精神和“四风”问题的举报，应及时上报纪委。纪委将从严监督执纪问责，对有令不行、有禁不止、违反规定、顶风违纪的单位和个人，一经查实，严肃处置，严肃问责。</w:t>
      </w:r>
    </w:p>
    <w:p w14:paraId="329EE0F3" w14:textId="77777777"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rPr>
        <w:t xml:space="preserve"> </w:t>
      </w:r>
    </w:p>
    <w:p w14:paraId="14289116" w14:textId="77777777"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监督举报电话：51688039、51688571</w:t>
      </w:r>
    </w:p>
    <w:p w14:paraId="7352C56B" w14:textId="77777777"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hint="eastAsia"/>
        </w:rPr>
        <w:t>电子邮箱：jwjcc@bjtu.edu.cn</w:t>
      </w:r>
    </w:p>
    <w:p w14:paraId="496C7E33" w14:textId="77777777" w:rsidR="008B2AB6" w:rsidRPr="008B2AB6" w:rsidRDefault="008B2AB6" w:rsidP="008B2AB6">
      <w:pPr>
        <w:pStyle w:val="a3"/>
        <w:widowControl/>
        <w:wordWrap w:val="0"/>
        <w:spacing w:line="276" w:lineRule="auto"/>
        <w:rPr>
          <w:rFonts w:asciiTheme="minorEastAsia" w:hAnsiTheme="minorEastAsia"/>
        </w:rPr>
      </w:pPr>
      <w:r w:rsidRPr="008B2AB6">
        <w:rPr>
          <w:rFonts w:asciiTheme="minorEastAsia" w:hAnsiTheme="minorEastAsia"/>
        </w:rPr>
        <w:t xml:space="preserve"> </w:t>
      </w:r>
    </w:p>
    <w:p w14:paraId="62324CC2" w14:textId="77777777" w:rsidR="008B2AB6" w:rsidRPr="008B2AB6" w:rsidRDefault="008B2AB6" w:rsidP="008B2AB6">
      <w:pPr>
        <w:pStyle w:val="a3"/>
        <w:widowControl/>
        <w:wordWrap w:val="0"/>
        <w:spacing w:line="276" w:lineRule="auto"/>
        <w:jc w:val="right"/>
        <w:rPr>
          <w:rFonts w:asciiTheme="minorEastAsia" w:hAnsiTheme="minorEastAsia"/>
        </w:rPr>
      </w:pPr>
      <w:r w:rsidRPr="008B2AB6">
        <w:rPr>
          <w:rFonts w:asciiTheme="minorEastAsia" w:hAnsiTheme="minorEastAsia" w:hint="eastAsia"/>
        </w:rPr>
        <w:t>中共北京交通大学纪律检查委员会</w:t>
      </w:r>
    </w:p>
    <w:p w14:paraId="772C2016" w14:textId="24716DBE" w:rsidR="00897207" w:rsidRDefault="008B2AB6" w:rsidP="008B2AB6">
      <w:pPr>
        <w:pStyle w:val="a3"/>
        <w:widowControl/>
        <w:wordWrap w:val="0"/>
        <w:spacing w:line="276" w:lineRule="auto"/>
        <w:jc w:val="right"/>
        <w:rPr>
          <w:rFonts w:asciiTheme="minorEastAsia" w:hAnsiTheme="minorEastAsia"/>
        </w:rPr>
      </w:pPr>
      <w:r w:rsidRPr="008B2AB6">
        <w:rPr>
          <w:rFonts w:asciiTheme="minorEastAsia" w:hAnsiTheme="minorEastAsia" w:hint="eastAsia"/>
        </w:rPr>
        <w:t xml:space="preserve">         2020年4月29日</w:t>
      </w:r>
    </w:p>
    <w:p w14:paraId="2E8BE499" w14:textId="77777777" w:rsidR="008B2AB6" w:rsidRPr="008B2AB6" w:rsidRDefault="008B2AB6" w:rsidP="008B2AB6">
      <w:pPr>
        <w:pStyle w:val="a3"/>
        <w:widowControl/>
        <w:wordWrap w:val="0"/>
        <w:spacing w:line="276" w:lineRule="auto"/>
        <w:jc w:val="right"/>
        <w:rPr>
          <w:rFonts w:asciiTheme="minorEastAsia" w:hAnsiTheme="minorEastAsia"/>
        </w:rPr>
      </w:pPr>
    </w:p>
    <w:p w14:paraId="21675F2D" w14:textId="77777777" w:rsidR="008B2AB6" w:rsidRPr="008B2AB6" w:rsidRDefault="008B2AB6" w:rsidP="008B2AB6">
      <w:pPr>
        <w:pStyle w:val="1"/>
        <w:rPr>
          <w:rFonts w:hint="default"/>
          <w:sz w:val="36"/>
          <w:szCs w:val="36"/>
        </w:rPr>
      </w:pPr>
      <w:bookmarkStart w:id="11" w:name="_Toc41470886"/>
      <w:r w:rsidRPr="008B2AB6">
        <w:rPr>
          <w:sz w:val="36"/>
          <w:szCs w:val="36"/>
        </w:rPr>
        <w:t>8起典型案例 五一、端午“四风”问题第一期通报来了</w:t>
      </w:r>
      <w:bookmarkEnd w:id="11"/>
    </w:p>
    <w:p w14:paraId="15BB0A41" w14:textId="77777777" w:rsidR="008B2AB6" w:rsidRPr="008B2AB6" w:rsidRDefault="008B2AB6" w:rsidP="008B2AB6">
      <w:pPr>
        <w:pStyle w:val="a3"/>
        <w:widowControl/>
        <w:wordWrap w:val="0"/>
        <w:spacing w:line="276" w:lineRule="auto"/>
        <w:rPr>
          <w:rFonts w:ascii="宋体" w:eastAsia="宋体" w:hAnsi="宋体"/>
        </w:rPr>
      </w:pPr>
    </w:p>
    <w:p w14:paraId="43852F56" w14:textId="77777777" w:rsidR="008B2AB6" w:rsidRPr="008B2AB6" w:rsidRDefault="008B2AB6" w:rsidP="008B2AB6">
      <w:pPr>
        <w:pStyle w:val="a3"/>
        <w:widowControl/>
        <w:wordWrap w:val="0"/>
        <w:spacing w:line="276" w:lineRule="auto"/>
        <w:rPr>
          <w:rFonts w:ascii="宋体" w:eastAsia="宋体" w:hAnsi="宋体"/>
        </w:rPr>
      </w:pPr>
      <w:r w:rsidRPr="008B2AB6">
        <w:rPr>
          <w:rFonts w:ascii="宋体" w:eastAsia="宋体" w:hAnsi="宋体" w:hint="eastAsia"/>
        </w:rPr>
        <w:t>1.浙江省舟山市浙江新一海海运有限公司党委委员、副总经理蔡瑞江公款出国旅游问题。2018年9月9日至17日，蔡瑞江参加由船东协会组织的俄罗斯港口考察活动，此次考察以“旅游团”方式出国，在国外并无实质性考察活动，回国后蔡瑞江未主动报告在国外行程情况，并将出国费用共计22900元在单位报销。2019年11月，蔡瑞江受到党内警告处分，并退缴相关费用。（浙江省纪委监委）</w:t>
      </w:r>
    </w:p>
    <w:p w14:paraId="6775DA45" w14:textId="77777777" w:rsidR="008B2AB6" w:rsidRPr="008B2AB6" w:rsidRDefault="008B2AB6" w:rsidP="008B2AB6">
      <w:pPr>
        <w:pStyle w:val="a3"/>
        <w:widowControl/>
        <w:wordWrap w:val="0"/>
        <w:spacing w:line="276" w:lineRule="auto"/>
        <w:rPr>
          <w:rFonts w:ascii="宋体" w:eastAsia="宋体" w:hAnsi="宋体"/>
        </w:rPr>
      </w:pPr>
    </w:p>
    <w:p w14:paraId="2F4375B7" w14:textId="5B445B80" w:rsidR="008B2AB6" w:rsidRPr="008B2AB6" w:rsidRDefault="008B2AB6" w:rsidP="008B2AB6">
      <w:pPr>
        <w:pStyle w:val="a3"/>
        <w:widowControl/>
        <w:wordWrap w:val="0"/>
        <w:spacing w:line="276" w:lineRule="auto"/>
        <w:rPr>
          <w:rFonts w:ascii="宋体" w:eastAsia="宋体" w:hAnsi="宋体"/>
        </w:rPr>
      </w:pPr>
      <w:r w:rsidRPr="008B2AB6">
        <w:rPr>
          <w:rFonts w:ascii="宋体" w:eastAsia="宋体" w:hAnsi="宋体" w:hint="eastAsia"/>
        </w:rPr>
        <w:t>2.吉林省四平市委党校原常务副校长徐立忠等人违规配备使用办公用房问题。2016年3月至2018年9月，徐立忠在担任四平市委党校常务副校长期间，决定对该校4名副校长办公室采取栅隔断方式改造为办公和休息的套间，改造后4间</w:t>
      </w:r>
      <w:r w:rsidRPr="008B2AB6">
        <w:rPr>
          <w:rFonts w:ascii="宋体" w:eastAsia="宋体" w:hAnsi="宋体" w:hint="eastAsia"/>
        </w:rPr>
        <w:lastRenderedPageBreak/>
        <w:t>办公用房面积均超出标准。2019年6月，徐立忠和时任主管后勤工作副校长苏丽华分别受到党内警告处分，副校长唐亚民、张艳、孟庆民、宁文斌分别受到组织处理，办公用房已经整改。（吉林省纪委监委）</w:t>
      </w:r>
    </w:p>
    <w:p w14:paraId="4A07AF7E" w14:textId="77777777" w:rsidR="008B2AB6" w:rsidRPr="008B2AB6" w:rsidRDefault="008B2AB6" w:rsidP="008B2AB6">
      <w:pPr>
        <w:pStyle w:val="a3"/>
        <w:widowControl/>
        <w:wordWrap w:val="0"/>
        <w:spacing w:line="276" w:lineRule="auto"/>
        <w:rPr>
          <w:rFonts w:ascii="宋体" w:eastAsia="宋体" w:hAnsi="宋体"/>
        </w:rPr>
      </w:pPr>
    </w:p>
    <w:p w14:paraId="23E44F97" w14:textId="3E313A79" w:rsidR="008B2AB6" w:rsidRPr="008B2AB6" w:rsidRDefault="008B2AB6" w:rsidP="008B2AB6">
      <w:pPr>
        <w:pStyle w:val="a3"/>
        <w:widowControl/>
        <w:wordWrap w:val="0"/>
        <w:spacing w:line="276" w:lineRule="auto"/>
        <w:rPr>
          <w:rFonts w:ascii="宋体" w:eastAsia="宋体" w:hAnsi="宋体"/>
        </w:rPr>
      </w:pPr>
      <w:r w:rsidRPr="008B2AB6">
        <w:rPr>
          <w:rFonts w:ascii="宋体" w:eastAsia="宋体" w:hAnsi="宋体" w:hint="eastAsia"/>
        </w:rPr>
        <w:t>3.甘肃省定西市卫生监督所原所长李虎平、办公室原副主任张安林等人虚列资金用于支付接待费用问题。2016年5月，经李虎平召集班子成员以及张安林商议，由张安林先后两次编造虚假会议资料，虚列支出套取资金6.995万元，用于支付本单位历年接待费用等欠账。2019年12月，李虎平受到党内严重警告处分，张安林受到党内警告处分。（甘肃省纪委监委）</w:t>
      </w:r>
    </w:p>
    <w:p w14:paraId="08CE0D08" w14:textId="77777777" w:rsidR="008B2AB6" w:rsidRPr="008B2AB6" w:rsidRDefault="008B2AB6" w:rsidP="008B2AB6">
      <w:pPr>
        <w:pStyle w:val="a3"/>
        <w:widowControl/>
        <w:wordWrap w:val="0"/>
        <w:spacing w:line="276" w:lineRule="auto"/>
        <w:rPr>
          <w:rFonts w:ascii="宋体" w:eastAsia="宋体" w:hAnsi="宋体"/>
        </w:rPr>
      </w:pPr>
    </w:p>
    <w:p w14:paraId="63D68FB8" w14:textId="008903E6" w:rsidR="008B2AB6" w:rsidRPr="008B2AB6" w:rsidRDefault="008B2AB6" w:rsidP="008B2AB6">
      <w:pPr>
        <w:pStyle w:val="a3"/>
        <w:widowControl/>
        <w:wordWrap w:val="0"/>
        <w:spacing w:line="276" w:lineRule="auto"/>
        <w:rPr>
          <w:rFonts w:ascii="宋体" w:eastAsia="宋体" w:hAnsi="宋体"/>
        </w:rPr>
      </w:pPr>
      <w:r w:rsidRPr="008B2AB6">
        <w:rPr>
          <w:rFonts w:ascii="宋体" w:eastAsia="宋体" w:hAnsi="宋体" w:hint="eastAsia"/>
        </w:rPr>
        <w:t>4.海南省屯昌县交通运输局原党组书记、局长陈涛违规收受礼品礼金等问题。2017年、2018年春节、中秋等节日期间，陈涛先后4次收受管理服务对象个体老板倪某所送红包4000元，以及飞天茅台酒、软中华香烟、马鲛鱼、月饼等折价共计12640元节礼。此外，陈涛还存在其他违纪问题。2020年1月，陈涛受到党内严重警告、政务记大过处分，违纪款及违纪礼品折价款予以收缴。（海南省纪委监委）</w:t>
      </w:r>
    </w:p>
    <w:p w14:paraId="39547F4E" w14:textId="77777777" w:rsidR="008B2AB6" w:rsidRPr="008B2AB6" w:rsidRDefault="008B2AB6" w:rsidP="008B2AB6">
      <w:pPr>
        <w:pStyle w:val="a3"/>
        <w:widowControl/>
        <w:wordWrap w:val="0"/>
        <w:spacing w:line="276" w:lineRule="auto"/>
        <w:rPr>
          <w:rFonts w:ascii="宋体" w:eastAsia="宋体" w:hAnsi="宋体"/>
        </w:rPr>
      </w:pPr>
    </w:p>
    <w:p w14:paraId="79A497AB" w14:textId="4AC4B0EE" w:rsidR="008B2AB6" w:rsidRPr="008B2AB6" w:rsidRDefault="008B2AB6" w:rsidP="008B2AB6">
      <w:pPr>
        <w:pStyle w:val="a3"/>
        <w:widowControl/>
        <w:wordWrap w:val="0"/>
        <w:spacing w:line="276" w:lineRule="auto"/>
        <w:rPr>
          <w:rFonts w:ascii="宋体" w:eastAsia="宋体" w:hAnsi="宋体"/>
        </w:rPr>
      </w:pPr>
      <w:r w:rsidRPr="008B2AB6">
        <w:rPr>
          <w:rFonts w:ascii="宋体" w:eastAsia="宋体" w:hAnsi="宋体" w:hint="eastAsia"/>
        </w:rPr>
        <w:t>5.福建省武夷山市粮食企业资产管理站党支部书记、军粮供应站站长林雨文违规审批发放津贴补贴问题。2018年1月至2019年8月，经林雨文审批同意，以“后勤服务补贴”“粮食收购劳务费”等名义违规向单位职工发放津补贴，共计5.32万元，其本人领取1.53万元。此外，林雨文还存在其他违纪问题。2020年1月，林雨文受到党内严重警告处分，违纪所得予以收缴。（福建省纪委监委）</w:t>
      </w:r>
    </w:p>
    <w:p w14:paraId="3A5B6E23" w14:textId="77777777" w:rsidR="008B2AB6" w:rsidRPr="008B2AB6" w:rsidRDefault="008B2AB6" w:rsidP="008B2AB6">
      <w:pPr>
        <w:pStyle w:val="a3"/>
        <w:widowControl/>
        <w:wordWrap w:val="0"/>
        <w:spacing w:line="276" w:lineRule="auto"/>
        <w:rPr>
          <w:rFonts w:ascii="宋体" w:eastAsia="宋体" w:hAnsi="宋体"/>
        </w:rPr>
      </w:pPr>
    </w:p>
    <w:p w14:paraId="609D07A9" w14:textId="6C5930F7" w:rsidR="008B2AB6" w:rsidRPr="008B2AB6" w:rsidRDefault="008B2AB6" w:rsidP="008B2AB6">
      <w:pPr>
        <w:pStyle w:val="a3"/>
        <w:widowControl/>
        <w:wordWrap w:val="0"/>
        <w:spacing w:line="276" w:lineRule="auto"/>
        <w:rPr>
          <w:rFonts w:ascii="宋体" w:eastAsia="宋体" w:hAnsi="宋体"/>
        </w:rPr>
      </w:pPr>
      <w:r w:rsidRPr="008B2AB6">
        <w:rPr>
          <w:rFonts w:ascii="宋体" w:eastAsia="宋体" w:hAnsi="宋体" w:hint="eastAsia"/>
        </w:rPr>
        <w:t>6.四川省成都市天新交通建设有限公司董事长汪华违规发放差旅费问题。2017年1月至7月，汪华在担任成都市成甘工业园开发建设有限公司总经理和成都市羊安新城开发建设有限公司董事长期间，同意按照每人每月900元的定额标准，违规发放差旅费14.58万元。2018年1月至12月，汪华在担任成都市天新交通建设有限公司董事长期间，同意按照工程部员工每人每年1.078万元、其他部门员工每人每年0.79万元的标准，违规发放差旅费25.069万元。2019年11月，汪华受到党内警告处分；违规发放的差旅费予以收缴。（四川省纪委监委）</w:t>
      </w:r>
    </w:p>
    <w:p w14:paraId="033BBB29" w14:textId="77777777" w:rsidR="008B2AB6" w:rsidRPr="008B2AB6" w:rsidRDefault="008B2AB6" w:rsidP="008B2AB6">
      <w:pPr>
        <w:pStyle w:val="a3"/>
        <w:widowControl/>
        <w:wordWrap w:val="0"/>
        <w:spacing w:line="276" w:lineRule="auto"/>
        <w:rPr>
          <w:rFonts w:ascii="宋体" w:eastAsia="宋体" w:hAnsi="宋体"/>
        </w:rPr>
      </w:pPr>
    </w:p>
    <w:p w14:paraId="2587C26D" w14:textId="20CC0606" w:rsidR="008B2AB6" w:rsidRPr="008B2AB6" w:rsidRDefault="008B2AB6" w:rsidP="008B2AB6">
      <w:pPr>
        <w:pStyle w:val="a3"/>
        <w:widowControl/>
        <w:wordWrap w:val="0"/>
        <w:spacing w:line="276" w:lineRule="auto"/>
        <w:rPr>
          <w:rFonts w:ascii="宋体" w:eastAsia="宋体" w:hAnsi="宋体"/>
        </w:rPr>
      </w:pPr>
      <w:r w:rsidRPr="008B2AB6">
        <w:rPr>
          <w:rFonts w:ascii="宋体" w:eastAsia="宋体" w:hAnsi="宋体" w:hint="eastAsia"/>
        </w:rPr>
        <w:t>7.广东省兴宁市兴田街道东街社区党委书记、文教体育服务中心主任邹文忠违规发放补助问题。2016年7月至2019年4月，邹文忠利用职务便利，在未经居民会议或者居民代表会议讨论通过的情况下，以“计育奖”“加菜费”“全民参保调查工作经费”“春节期间值班补贴”“交通劝导工作补贴”“突击清理户外牛皮癣”等名义违规</w:t>
      </w:r>
      <w:proofErr w:type="gramStart"/>
      <w:r w:rsidRPr="008B2AB6">
        <w:rPr>
          <w:rFonts w:ascii="宋体" w:eastAsia="宋体" w:hAnsi="宋体" w:hint="eastAsia"/>
        </w:rPr>
        <w:t>为时任居</w:t>
      </w:r>
      <w:proofErr w:type="gramEnd"/>
      <w:r w:rsidRPr="008B2AB6">
        <w:rPr>
          <w:rFonts w:ascii="宋体" w:eastAsia="宋体" w:hAnsi="宋体" w:hint="eastAsia"/>
        </w:rPr>
        <w:t>委干部发放补助合计13.03万元，其中邹文忠违规领取1.14万元。2019年12月，邹文忠受到党内警告处分，违纪所得予以收缴。（广东省纪委监委）</w:t>
      </w:r>
    </w:p>
    <w:p w14:paraId="643AA1B8" w14:textId="77777777" w:rsidR="008B2AB6" w:rsidRPr="008B2AB6" w:rsidRDefault="008B2AB6" w:rsidP="008B2AB6">
      <w:pPr>
        <w:pStyle w:val="a3"/>
        <w:widowControl/>
        <w:wordWrap w:val="0"/>
        <w:spacing w:line="276" w:lineRule="auto"/>
        <w:rPr>
          <w:rFonts w:ascii="宋体" w:eastAsia="宋体" w:hAnsi="宋体"/>
        </w:rPr>
      </w:pPr>
    </w:p>
    <w:p w14:paraId="72D7D411" w14:textId="5308B48D" w:rsidR="00897207" w:rsidRPr="008B2AB6" w:rsidRDefault="008B2AB6" w:rsidP="008B2AB6">
      <w:pPr>
        <w:pStyle w:val="a3"/>
        <w:widowControl/>
        <w:wordWrap w:val="0"/>
        <w:spacing w:line="276" w:lineRule="auto"/>
        <w:rPr>
          <w:rFonts w:ascii="宋体" w:eastAsia="宋体" w:hAnsi="宋体"/>
        </w:rPr>
      </w:pPr>
      <w:r w:rsidRPr="008B2AB6">
        <w:rPr>
          <w:rFonts w:ascii="宋体" w:eastAsia="宋体" w:hAnsi="宋体" w:hint="eastAsia"/>
        </w:rPr>
        <w:t>8.贵州省铜仁市大龙经济开发区交通运输综合行政执法大队工作人员赵秀珍违规公款旅游问题。2018年4月，赵秀珍到厦门参加培训，培训结束后，赵秀珍未按期返程，而是借培训外出之机，先后在厦门鼓浪屿、普陀寺等景区旅游2天。返回大龙后，赵秀珍公款报销旅游期间产生的费用1096元。2020年3月，赵秀珍受到政务警告处分，上缴违规报销资金。（贵州省纪委监委）</w:t>
      </w:r>
    </w:p>
    <w:p w14:paraId="5CEF758D" w14:textId="77777777" w:rsidR="00897207" w:rsidRDefault="00897207">
      <w:pPr>
        <w:pStyle w:val="a3"/>
        <w:widowControl/>
        <w:wordWrap w:val="0"/>
        <w:spacing w:beforeAutospacing="1" w:afterAutospacing="1"/>
      </w:pPr>
    </w:p>
    <w:p w14:paraId="126E510D" w14:textId="77777777" w:rsidR="00200856" w:rsidRPr="00200856" w:rsidRDefault="00200856">
      <w:pPr>
        <w:pStyle w:val="a3"/>
        <w:widowControl/>
        <w:wordWrap w:val="0"/>
        <w:spacing w:beforeAutospacing="1" w:afterAutospacing="1"/>
      </w:pPr>
    </w:p>
    <w:sectPr w:rsidR="00200856" w:rsidRPr="00200856" w:rsidSect="000367A3">
      <w:headerReference w:type="defaul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5E6E6" w14:textId="77777777" w:rsidR="00FC1D9E" w:rsidRDefault="00FC1D9E" w:rsidP="000367A3">
      <w:r>
        <w:separator/>
      </w:r>
    </w:p>
  </w:endnote>
  <w:endnote w:type="continuationSeparator" w:id="0">
    <w:p w14:paraId="55CE338A" w14:textId="77777777" w:rsidR="00FC1D9E" w:rsidRDefault="00FC1D9E" w:rsidP="0003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舒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F5216" w14:textId="77777777" w:rsidR="00FC1D9E" w:rsidRDefault="00FC1D9E" w:rsidP="000367A3">
      <w:r>
        <w:separator/>
      </w:r>
    </w:p>
  </w:footnote>
  <w:footnote w:type="continuationSeparator" w:id="0">
    <w:p w14:paraId="2BDBCC5C" w14:textId="77777777" w:rsidR="00FC1D9E" w:rsidRDefault="00FC1D9E" w:rsidP="00036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ED707" w14:textId="745E936B" w:rsidR="000367A3" w:rsidRDefault="000367A3" w:rsidP="000367A3">
    <w:r>
      <w:rPr>
        <w:rFonts w:hint="eastAsia"/>
      </w:rPr>
      <w:t>学习通讯</w:t>
    </w:r>
    <w:r>
      <w:rPr>
        <w:rFonts w:hint="eastAsia"/>
      </w:rPr>
      <w:t>20</w:t>
    </w:r>
    <w:r>
      <w:t>20</w:t>
    </w:r>
    <w:r>
      <w:rPr>
        <w:rFonts w:hint="eastAsia"/>
      </w:rPr>
      <w:t>年第</w:t>
    </w:r>
    <w:r>
      <w:t>1</w:t>
    </w:r>
    <w:r>
      <w:rPr>
        <w:rFonts w:hint="eastAsia"/>
      </w:rPr>
      <w:t>期（总第</w:t>
    </w:r>
    <w:r>
      <w:rPr>
        <w:rFonts w:hint="eastAsia"/>
      </w:rPr>
      <w:t>4</w:t>
    </w:r>
    <w:r w:rsidR="00282C06">
      <w:t>9</w:t>
    </w:r>
    <w:r>
      <w:rPr>
        <w:rFonts w:hint="eastAsia"/>
      </w:rPr>
      <w:t>期）</w:t>
    </w:r>
    <w:r>
      <w:rPr>
        <w:rFonts w:hint="eastAsia"/>
      </w:rPr>
      <w:t xml:space="preserve">                 </w:t>
    </w:r>
    <w:r>
      <w:rPr>
        <w:rFonts w:hint="eastAsia"/>
      </w:rPr>
      <w:t>北京交通大学图书馆直属党支部</w:t>
    </w:r>
  </w:p>
  <w:p w14:paraId="380D76DA" w14:textId="77777777" w:rsidR="000367A3" w:rsidRPr="00282C06" w:rsidRDefault="000367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4568C"/>
    <w:multiLevelType w:val="hybridMultilevel"/>
    <w:tmpl w:val="4CDAB13C"/>
    <w:lvl w:ilvl="0" w:tplc="A1001078">
      <w:start w:val="1"/>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4F8"/>
    <w:rsid w:val="00007A0D"/>
    <w:rsid w:val="00013CE3"/>
    <w:rsid w:val="000367A3"/>
    <w:rsid w:val="001212E2"/>
    <w:rsid w:val="001658AE"/>
    <w:rsid w:val="00176D4C"/>
    <w:rsid w:val="00195F17"/>
    <w:rsid w:val="00195FDF"/>
    <w:rsid w:val="001F1458"/>
    <w:rsid w:val="00200856"/>
    <w:rsid w:val="00214012"/>
    <w:rsid w:val="00282C06"/>
    <w:rsid w:val="002A3A95"/>
    <w:rsid w:val="002A4042"/>
    <w:rsid w:val="002C4449"/>
    <w:rsid w:val="0039627E"/>
    <w:rsid w:val="003E389B"/>
    <w:rsid w:val="00473AF5"/>
    <w:rsid w:val="00477D90"/>
    <w:rsid w:val="004B4970"/>
    <w:rsid w:val="004E38F2"/>
    <w:rsid w:val="005058AE"/>
    <w:rsid w:val="0058242E"/>
    <w:rsid w:val="005C33DF"/>
    <w:rsid w:val="005E599E"/>
    <w:rsid w:val="005E653B"/>
    <w:rsid w:val="0063581E"/>
    <w:rsid w:val="00652654"/>
    <w:rsid w:val="00697208"/>
    <w:rsid w:val="007147FA"/>
    <w:rsid w:val="0075089D"/>
    <w:rsid w:val="00897207"/>
    <w:rsid w:val="008A4D25"/>
    <w:rsid w:val="008B2AB6"/>
    <w:rsid w:val="008C77C1"/>
    <w:rsid w:val="008E3844"/>
    <w:rsid w:val="009133B0"/>
    <w:rsid w:val="00951093"/>
    <w:rsid w:val="00A77316"/>
    <w:rsid w:val="00A92203"/>
    <w:rsid w:val="00AE1B95"/>
    <w:rsid w:val="00AE5C21"/>
    <w:rsid w:val="00BF4C36"/>
    <w:rsid w:val="00CA6B82"/>
    <w:rsid w:val="00CE6FB0"/>
    <w:rsid w:val="00D054F8"/>
    <w:rsid w:val="00DA6D47"/>
    <w:rsid w:val="00E3246A"/>
    <w:rsid w:val="00E82655"/>
    <w:rsid w:val="00EA394A"/>
    <w:rsid w:val="00ED7B48"/>
    <w:rsid w:val="00EE006A"/>
    <w:rsid w:val="00EE43E7"/>
    <w:rsid w:val="00F36338"/>
    <w:rsid w:val="00F85C4A"/>
    <w:rsid w:val="00FC1D9E"/>
    <w:rsid w:val="5C00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D7D67"/>
  <w15:docId w15:val="{28389210-BB2C-41D3-83AF-E192BA15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Pr>
      <w:sz w:val="24"/>
    </w:rPr>
  </w:style>
  <w:style w:type="character" w:styleId="a4">
    <w:name w:val="Hyperlink"/>
    <w:basedOn w:val="a0"/>
    <w:uiPriority w:val="99"/>
    <w:rPr>
      <w:color w:val="0000FF"/>
      <w:u w:val="single"/>
    </w:rPr>
  </w:style>
  <w:style w:type="character" w:styleId="HTML">
    <w:name w:val="HTML Cite"/>
    <w:basedOn w:val="a0"/>
    <w:rPr>
      <w:i/>
    </w:rPr>
  </w:style>
  <w:style w:type="paragraph" w:customStyle="1" w:styleId="sou">
    <w:name w:val="sou"/>
    <w:basedOn w:val="a"/>
    <w:rsid w:val="00BF4C36"/>
    <w:pPr>
      <w:widowControl/>
      <w:spacing w:before="100" w:beforeAutospacing="1" w:after="100" w:afterAutospacing="1"/>
      <w:jc w:val="left"/>
    </w:pPr>
    <w:rPr>
      <w:rFonts w:ascii="宋体" w:eastAsia="宋体" w:hAnsi="宋体" w:cs="宋体"/>
      <w:kern w:val="0"/>
      <w:sz w:val="24"/>
    </w:rPr>
  </w:style>
  <w:style w:type="paragraph" w:customStyle="1" w:styleId="pbt">
    <w:name w:val="pbt"/>
    <w:basedOn w:val="a"/>
    <w:rsid w:val="00007A0D"/>
    <w:pPr>
      <w:widowControl/>
      <w:spacing w:before="100" w:beforeAutospacing="1" w:after="100" w:afterAutospacing="1"/>
      <w:jc w:val="left"/>
    </w:pPr>
    <w:rPr>
      <w:rFonts w:ascii="宋体" w:eastAsia="宋体" w:hAnsi="宋体" w:cs="宋体"/>
      <w:kern w:val="0"/>
      <w:sz w:val="24"/>
    </w:rPr>
  </w:style>
  <w:style w:type="paragraph" w:customStyle="1" w:styleId="pwz">
    <w:name w:val="pwz"/>
    <w:basedOn w:val="a"/>
    <w:rsid w:val="00007A0D"/>
    <w:pPr>
      <w:widowControl/>
      <w:spacing w:before="100" w:beforeAutospacing="1" w:after="100" w:afterAutospacing="1"/>
      <w:jc w:val="left"/>
    </w:pPr>
    <w:rPr>
      <w:rFonts w:ascii="宋体" w:eastAsia="宋体" w:hAnsi="宋体" w:cs="宋体"/>
      <w:kern w:val="0"/>
      <w:sz w:val="24"/>
    </w:rPr>
  </w:style>
  <w:style w:type="character" w:styleId="a5">
    <w:name w:val="Strong"/>
    <w:basedOn w:val="a0"/>
    <w:uiPriority w:val="22"/>
    <w:qFormat/>
    <w:rsid w:val="00007A0D"/>
    <w:rPr>
      <w:b/>
      <w:bCs/>
    </w:rPr>
  </w:style>
  <w:style w:type="paragraph" w:styleId="10">
    <w:name w:val="toc 1"/>
    <w:basedOn w:val="a"/>
    <w:next w:val="a"/>
    <w:uiPriority w:val="39"/>
    <w:unhideWhenUsed/>
    <w:rsid w:val="00473AF5"/>
    <w:rPr>
      <w:rFonts w:ascii="Calibri" w:eastAsia="宋体" w:hAnsi="Calibri" w:cs="Times New Roman"/>
    </w:rPr>
  </w:style>
  <w:style w:type="paragraph" w:styleId="TOC">
    <w:name w:val="TOC Heading"/>
    <w:basedOn w:val="1"/>
    <w:next w:val="a"/>
    <w:uiPriority w:val="39"/>
    <w:unhideWhenUsed/>
    <w:qFormat/>
    <w:rsid w:val="004E38F2"/>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2E74B5" w:themeColor="accent1" w:themeShade="BF"/>
      <w:kern w:val="0"/>
      <w:sz w:val="32"/>
      <w:szCs w:val="32"/>
    </w:rPr>
  </w:style>
  <w:style w:type="paragraph" w:styleId="a6">
    <w:name w:val="header"/>
    <w:basedOn w:val="a"/>
    <w:link w:val="Char"/>
    <w:rsid w:val="000367A3"/>
    <w:pPr>
      <w:tabs>
        <w:tab w:val="center" w:pos="4320"/>
        <w:tab w:val="right" w:pos="8640"/>
      </w:tabs>
    </w:pPr>
  </w:style>
  <w:style w:type="character" w:customStyle="1" w:styleId="Char">
    <w:name w:val="页眉 Char"/>
    <w:basedOn w:val="a0"/>
    <w:link w:val="a6"/>
    <w:rsid w:val="000367A3"/>
    <w:rPr>
      <w:rFonts w:asciiTheme="minorHAnsi" w:eastAsiaTheme="minorEastAsia" w:hAnsiTheme="minorHAnsi" w:cstheme="minorBidi"/>
      <w:kern w:val="2"/>
      <w:sz w:val="21"/>
      <w:szCs w:val="24"/>
    </w:rPr>
  </w:style>
  <w:style w:type="paragraph" w:styleId="a7">
    <w:name w:val="footer"/>
    <w:basedOn w:val="a"/>
    <w:link w:val="Char0"/>
    <w:rsid w:val="000367A3"/>
    <w:pPr>
      <w:tabs>
        <w:tab w:val="center" w:pos="4320"/>
        <w:tab w:val="right" w:pos="8640"/>
      </w:tabs>
    </w:pPr>
  </w:style>
  <w:style w:type="character" w:customStyle="1" w:styleId="Char0">
    <w:name w:val="页脚 Char"/>
    <w:basedOn w:val="a0"/>
    <w:link w:val="a7"/>
    <w:rsid w:val="000367A3"/>
    <w:rPr>
      <w:rFonts w:asciiTheme="minorHAnsi" w:eastAsiaTheme="minorEastAsia" w:hAnsiTheme="minorHAnsi" w:cstheme="minorBidi"/>
      <w:kern w:val="2"/>
      <w:sz w:val="21"/>
      <w:szCs w:val="24"/>
    </w:rPr>
  </w:style>
  <w:style w:type="paragraph" w:styleId="a8">
    <w:name w:val="List Paragraph"/>
    <w:basedOn w:val="a"/>
    <w:uiPriority w:val="99"/>
    <w:rsid w:val="00036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14974">
      <w:bodyDiv w:val="1"/>
      <w:marLeft w:val="0"/>
      <w:marRight w:val="0"/>
      <w:marTop w:val="0"/>
      <w:marBottom w:val="0"/>
      <w:divBdr>
        <w:top w:val="none" w:sz="0" w:space="0" w:color="auto"/>
        <w:left w:val="none" w:sz="0" w:space="0" w:color="auto"/>
        <w:bottom w:val="none" w:sz="0" w:space="0" w:color="auto"/>
        <w:right w:val="none" w:sz="0" w:space="0" w:color="auto"/>
      </w:divBdr>
    </w:div>
    <w:div w:id="550769842">
      <w:bodyDiv w:val="1"/>
      <w:marLeft w:val="0"/>
      <w:marRight w:val="0"/>
      <w:marTop w:val="0"/>
      <w:marBottom w:val="0"/>
      <w:divBdr>
        <w:top w:val="none" w:sz="0" w:space="0" w:color="auto"/>
        <w:left w:val="none" w:sz="0" w:space="0" w:color="auto"/>
        <w:bottom w:val="none" w:sz="0" w:space="0" w:color="auto"/>
        <w:right w:val="none" w:sz="0" w:space="0" w:color="auto"/>
      </w:divBdr>
    </w:div>
    <w:div w:id="700013391">
      <w:bodyDiv w:val="1"/>
      <w:marLeft w:val="0"/>
      <w:marRight w:val="0"/>
      <w:marTop w:val="0"/>
      <w:marBottom w:val="0"/>
      <w:divBdr>
        <w:top w:val="none" w:sz="0" w:space="0" w:color="auto"/>
        <w:left w:val="none" w:sz="0" w:space="0" w:color="auto"/>
        <w:bottom w:val="none" w:sz="0" w:space="0" w:color="auto"/>
        <w:right w:val="none" w:sz="0" w:space="0" w:color="auto"/>
      </w:divBdr>
    </w:div>
    <w:div w:id="881399810">
      <w:bodyDiv w:val="1"/>
      <w:marLeft w:val="0"/>
      <w:marRight w:val="0"/>
      <w:marTop w:val="0"/>
      <w:marBottom w:val="0"/>
      <w:divBdr>
        <w:top w:val="none" w:sz="0" w:space="0" w:color="auto"/>
        <w:left w:val="none" w:sz="0" w:space="0" w:color="auto"/>
        <w:bottom w:val="none" w:sz="0" w:space="0" w:color="auto"/>
        <w:right w:val="none" w:sz="0" w:space="0" w:color="auto"/>
      </w:divBdr>
    </w:div>
    <w:div w:id="1040276233">
      <w:bodyDiv w:val="1"/>
      <w:marLeft w:val="0"/>
      <w:marRight w:val="0"/>
      <w:marTop w:val="0"/>
      <w:marBottom w:val="0"/>
      <w:divBdr>
        <w:top w:val="none" w:sz="0" w:space="0" w:color="auto"/>
        <w:left w:val="none" w:sz="0" w:space="0" w:color="auto"/>
        <w:bottom w:val="none" w:sz="0" w:space="0" w:color="auto"/>
        <w:right w:val="none" w:sz="0" w:space="0" w:color="auto"/>
      </w:divBdr>
    </w:div>
    <w:div w:id="1237670682">
      <w:bodyDiv w:val="1"/>
      <w:marLeft w:val="0"/>
      <w:marRight w:val="0"/>
      <w:marTop w:val="0"/>
      <w:marBottom w:val="0"/>
      <w:divBdr>
        <w:top w:val="none" w:sz="0" w:space="0" w:color="auto"/>
        <w:left w:val="none" w:sz="0" w:space="0" w:color="auto"/>
        <w:bottom w:val="none" w:sz="0" w:space="0" w:color="auto"/>
        <w:right w:val="none" w:sz="0" w:space="0" w:color="auto"/>
      </w:divBdr>
    </w:div>
    <w:div w:id="1238175920">
      <w:bodyDiv w:val="1"/>
      <w:marLeft w:val="0"/>
      <w:marRight w:val="0"/>
      <w:marTop w:val="0"/>
      <w:marBottom w:val="0"/>
      <w:divBdr>
        <w:top w:val="none" w:sz="0" w:space="0" w:color="auto"/>
        <w:left w:val="none" w:sz="0" w:space="0" w:color="auto"/>
        <w:bottom w:val="none" w:sz="0" w:space="0" w:color="auto"/>
        <w:right w:val="none" w:sz="0" w:space="0" w:color="auto"/>
      </w:divBdr>
      <w:divsChild>
        <w:div w:id="1692026105">
          <w:marLeft w:val="0"/>
          <w:marRight w:val="0"/>
          <w:marTop w:val="225"/>
          <w:marBottom w:val="300"/>
          <w:divBdr>
            <w:top w:val="none" w:sz="0" w:space="0" w:color="auto"/>
            <w:left w:val="none" w:sz="0" w:space="0" w:color="auto"/>
            <w:bottom w:val="dotted" w:sz="6" w:space="0" w:color="CCCCCC"/>
            <w:right w:val="none" w:sz="0" w:space="0" w:color="auto"/>
          </w:divBdr>
        </w:div>
      </w:divsChild>
    </w:div>
    <w:div w:id="1549879179">
      <w:bodyDiv w:val="1"/>
      <w:marLeft w:val="0"/>
      <w:marRight w:val="0"/>
      <w:marTop w:val="0"/>
      <w:marBottom w:val="0"/>
      <w:divBdr>
        <w:top w:val="none" w:sz="0" w:space="0" w:color="auto"/>
        <w:left w:val="none" w:sz="0" w:space="0" w:color="auto"/>
        <w:bottom w:val="none" w:sz="0" w:space="0" w:color="auto"/>
        <w:right w:val="none" w:sz="0" w:space="0" w:color="auto"/>
      </w:divBdr>
      <w:divsChild>
        <w:div w:id="549652853">
          <w:marLeft w:val="0"/>
          <w:marRight w:val="0"/>
          <w:marTop w:val="0"/>
          <w:marBottom w:val="0"/>
          <w:divBdr>
            <w:top w:val="none" w:sz="0" w:space="0" w:color="auto"/>
            <w:left w:val="none" w:sz="0" w:space="0" w:color="auto"/>
            <w:bottom w:val="none" w:sz="0" w:space="0" w:color="auto"/>
            <w:right w:val="none" w:sz="0" w:space="0" w:color="auto"/>
          </w:divBdr>
        </w:div>
      </w:divsChild>
    </w:div>
    <w:div w:id="1785271178">
      <w:bodyDiv w:val="1"/>
      <w:marLeft w:val="0"/>
      <w:marRight w:val="0"/>
      <w:marTop w:val="0"/>
      <w:marBottom w:val="0"/>
      <w:divBdr>
        <w:top w:val="none" w:sz="0" w:space="0" w:color="auto"/>
        <w:left w:val="none" w:sz="0" w:space="0" w:color="auto"/>
        <w:bottom w:val="none" w:sz="0" w:space="0" w:color="auto"/>
        <w:right w:val="none" w:sz="0" w:space="0" w:color="auto"/>
      </w:divBdr>
      <w:divsChild>
        <w:div w:id="647397007">
          <w:marLeft w:val="0"/>
          <w:marRight w:val="0"/>
          <w:marTop w:val="0"/>
          <w:marBottom w:val="150"/>
          <w:divBdr>
            <w:top w:val="none" w:sz="0" w:space="0" w:color="auto"/>
            <w:left w:val="none" w:sz="0" w:space="0" w:color="auto"/>
            <w:bottom w:val="single" w:sz="6" w:space="0" w:color="EDEDED"/>
            <w:right w:val="none" w:sz="0" w:space="0" w:color="auto"/>
          </w:divBdr>
          <w:divsChild>
            <w:div w:id="19231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42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hinanew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cctv.com/2020/05/24/ARTIjhz8j6zTcBzrkV4vhNbp200524.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aper.people.com.cn/rmrb/html/2018-02/15/nw.D110000renmrb_20180215_3-01.htm" TargetMode="External"/><Relationship Id="rId4" Type="http://schemas.openxmlformats.org/officeDocument/2006/relationships/styles" Target="styles.xml"/><Relationship Id="rId9" Type="http://schemas.openxmlformats.org/officeDocument/2006/relationships/hyperlink" Target="https://news.sina.cn/2020-05-12/detail-iircuyvi2640606.d.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7DEE5-EEAD-4490-84BA-157F69C1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5358</Words>
  <Characters>30543</Characters>
  <Application>Microsoft Office Word</Application>
  <DocSecurity>0</DocSecurity>
  <Lines>254</Lines>
  <Paragraphs>71</Paragraphs>
  <ScaleCrop>false</ScaleCrop>
  <Company/>
  <LinksUpToDate>false</LinksUpToDate>
  <CharactersWithSpaces>35830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lib</cp:lastModifiedBy>
  <cp:revision>2</cp:revision>
  <dcterms:created xsi:type="dcterms:W3CDTF">2020-06-03T01:06:00Z</dcterms:created>
  <dcterms:modified xsi:type="dcterms:W3CDTF">2020-06-03T01:06:00Z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